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246" w:rsidRDefault="00AE1246" w:rsidP="000A66D6">
      <w:pPr>
        <w:pStyle w:val="32"/>
        <w:shd w:val="clear" w:color="auto" w:fill="auto"/>
        <w:spacing w:after="0" w:line="240" w:lineRule="auto"/>
        <w:ind w:right="123" w:hanging="567"/>
        <w:jc w:val="both"/>
        <w:rPr>
          <w:sz w:val="26"/>
          <w:szCs w:val="26"/>
        </w:rPr>
      </w:pPr>
      <w:bookmarkStart w:id="0" w:name="_Toc354667357"/>
      <w:bookmarkStart w:id="1" w:name="_Toc354667567"/>
    </w:p>
    <w:p w:rsidR="00AE1246" w:rsidRDefault="00AE1246" w:rsidP="000A66D6">
      <w:pPr>
        <w:pStyle w:val="32"/>
        <w:shd w:val="clear" w:color="auto" w:fill="auto"/>
        <w:spacing w:after="0" w:line="240" w:lineRule="auto"/>
        <w:ind w:right="123" w:hanging="567"/>
        <w:jc w:val="both"/>
        <w:rPr>
          <w:sz w:val="26"/>
          <w:szCs w:val="26"/>
        </w:rPr>
      </w:pPr>
    </w:p>
    <w:p w:rsidR="00AE1246" w:rsidRDefault="00AE1246" w:rsidP="000A66D6">
      <w:pPr>
        <w:pStyle w:val="32"/>
        <w:shd w:val="clear" w:color="auto" w:fill="auto"/>
        <w:spacing w:after="0" w:line="240" w:lineRule="auto"/>
        <w:ind w:right="123" w:hanging="567"/>
        <w:jc w:val="both"/>
        <w:rPr>
          <w:sz w:val="26"/>
          <w:szCs w:val="26"/>
        </w:rPr>
      </w:pPr>
    </w:p>
    <w:p w:rsidR="00AE1246" w:rsidRDefault="00AE1246" w:rsidP="000A66D6">
      <w:pPr>
        <w:pStyle w:val="32"/>
        <w:shd w:val="clear" w:color="auto" w:fill="auto"/>
        <w:spacing w:after="0" w:line="240" w:lineRule="auto"/>
        <w:ind w:right="123" w:hanging="567"/>
        <w:jc w:val="both"/>
        <w:rPr>
          <w:sz w:val="26"/>
          <w:szCs w:val="26"/>
        </w:rPr>
      </w:pPr>
    </w:p>
    <w:p w:rsidR="00826DEC" w:rsidRDefault="00AE1246" w:rsidP="000A66D6">
      <w:pPr>
        <w:pStyle w:val="32"/>
        <w:shd w:val="clear" w:color="auto" w:fill="auto"/>
        <w:spacing w:after="0" w:line="240" w:lineRule="auto"/>
        <w:ind w:right="123" w:hanging="567"/>
        <w:jc w:val="both"/>
        <w:rPr>
          <w:sz w:val="26"/>
          <w:szCs w:val="26"/>
        </w:rPr>
      </w:pPr>
      <w:bookmarkStart w:id="2" w:name="_GoBack"/>
      <w:bookmarkEnd w:id="2"/>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6pt;height:657.6pt">
            <v:imagedata r:id="rId7" o:title="МДК 01.01 Документационное обеспечение управления"/>
          </v:shape>
        </w:pict>
      </w:r>
      <w:r w:rsidR="00826DEC" w:rsidRPr="006C1414">
        <w:rPr>
          <w:sz w:val="26"/>
          <w:szCs w:val="26"/>
        </w:rPr>
        <w:lastRenderedPageBreak/>
        <w:t xml:space="preserve">Методические указания разработана на основе: </w:t>
      </w:r>
    </w:p>
    <w:p w:rsidR="000E23F4" w:rsidRDefault="000E23F4" w:rsidP="000E23F4">
      <w:pPr>
        <w:ind w:firstLine="567"/>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0E23F4" w:rsidRPr="002C6DC5">
        <w:rPr>
          <w:rFonts w:ascii="Times New Roman" w:eastAsia="Calibri" w:hAnsi="Times New Roman" w:cs="Times New Roman"/>
          <w:b/>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sidRPr="008834A2">
        <w:rPr>
          <w:rFonts w:ascii="Times New Roman" w:eastAsia="Calibri" w:hAnsi="Times New Roman" w:cs="Times New Roman"/>
          <w:sz w:val="26"/>
          <w:szCs w:val="26"/>
        </w:rPr>
        <w:t>утвержденный Приказом Минобрнауки России от</w:t>
      </w:r>
      <w:r w:rsidR="000E23F4" w:rsidRPr="008834A2">
        <w:rPr>
          <w:rFonts w:ascii="Times New Roman" w:hAnsi="Times New Roman"/>
          <w:sz w:val="26"/>
          <w:szCs w:val="26"/>
        </w:rPr>
        <w:t xml:space="preserve"> </w:t>
      </w:r>
      <w:r w:rsidR="000E23F4">
        <w:rPr>
          <w:rFonts w:ascii="Times New Roman" w:hAnsi="Times New Roman"/>
          <w:sz w:val="26"/>
          <w:szCs w:val="26"/>
        </w:rPr>
        <w:t>26 августа</w:t>
      </w:r>
      <w:r w:rsidR="000E23F4" w:rsidRPr="008834A2">
        <w:rPr>
          <w:rFonts w:ascii="Times New Roman" w:hAnsi="Times New Roman"/>
          <w:sz w:val="26"/>
          <w:szCs w:val="26"/>
        </w:rPr>
        <w:t xml:space="preserve"> 20</w:t>
      </w:r>
      <w:r w:rsidR="000E23F4">
        <w:rPr>
          <w:rFonts w:ascii="Times New Roman" w:hAnsi="Times New Roman"/>
          <w:sz w:val="26"/>
          <w:szCs w:val="26"/>
        </w:rPr>
        <w:t>22</w:t>
      </w:r>
      <w:r w:rsidR="000E23F4" w:rsidRPr="008834A2">
        <w:rPr>
          <w:rFonts w:ascii="Times New Roman" w:hAnsi="Times New Roman"/>
          <w:sz w:val="26"/>
          <w:szCs w:val="26"/>
        </w:rPr>
        <w:t xml:space="preserve">г. № </w:t>
      </w:r>
      <w:r w:rsidR="000E23F4">
        <w:rPr>
          <w:rFonts w:ascii="Times New Roman" w:hAnsi="Times New Roman"/>
          <w:sz w:val="26"/>
          <w:szCs w:val="26"/>
        </w:rPr>
        <w:t>778</w:t>
      </w:r>
      <w:r w:rsidR="000E23F4" w:rsidRPr="008834A2">
        <w:rPr>
          <w:rFonts w:ascii="Times New Roman" w:eastAsia="Calibri" w:hAnsi="Times New Roman" w:cs="Times New Roman"/>
          <w:sz w:val="26"/>
          <w:szCs w:val="26"/>
        </w:rPr>
        <w:t xml:space="preserve">, входящей в состав укрупненной группы специальности </w:t>
      </w:r>
      <w:r w:rsidR="000E23F4">
        <w:rPr>
          <w:rFonts w:ascii="Times New Roman" w:eastAsia="Calibri" w:hAnsi="Times New Roman" w:cs="Times New Roman"/>
          <w:sz w:val="26"/>
          <w:szCs w:val="26"/>
        </w:rPr>
        <w:t>46.00.00 История и археология</w:t>
      </w:r>
      <w:r w:rsidR="000E23F4" w:rsidRPr="008834A2">
        <w:rPr>
          <w:rFonts w:ascii="Times New Roman" w:eastAsia="Calibri" w:hAnsi="Times New Roman" w:cs="Times New Roman"/>
          <w:sz w:val="26"/>
          <w:szCs w:val="26"/>
        </w:rPr>
        <w:t>;</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E23F4" w:rsidRPr="002C6DC5">
        <w:rPr>
          <w:rFonts w:ascii="Times New Roman" w:eastAsia="Calibri" w:hAnsi="Times New Roman" w:cs="Times New Roman"/>
          <w:sz w:val="26"/>
          <w:szCs w:val="26"/>
        </w:rPr>
        <w:t xml:space="preserve">основной профессиональной образовательной программы по </w:t>
      </w:r>
      <w:r w:rsidR="000E23F4" w:rsidRPr="002C6DC5">
        <w:rPr>
          <w:rFonts w:ascii="Times New Roman" w:hAnsi="Times New Roman" w:cs="Times New Roman"/>
          <w:sz w:val="26"/>
          <w:szCs w:val="26"/>
        </w:rPr>
        <w:t xml:space="preserve">специальности: </w:t>
      </w:r>
      <w:r w:rsidR="000E23F4">
        <w:rPr>
          <w:rFonts w:ascii="Times New Roman" w:eastAsia="Calibri" w:hAnsi="Times New Roman" w:cs="Times New Roman"/>
          <w:sz w:val="26"/>
          <w:szCs w:val="26"/>
        </w:rPr>
        <w:t>46.02.01 Документационное обеспечение управления и архивоведение</w:t>
      </w:r>
      <w:r w:rsidR="000E23F4" w:rsidRPr="002C6DC5">
        <w:rPr>
          <w:rFonts w:ascii="Times New Roman" w:eastAsia="Calibri" w:hAnsi="Times New Roman" w:cs="Times New Roman"/>
          <w:sz w:val="26"/>
          <w:szCs w:val="26"/>
        </w:rPr>
        <w:t xml:space="preserve">, </w:t>
      </w:r>
      <w:r w:rsidR="000E23F4">
        <w:rPr>
          <w:rFonts w:ascii="Times New Roman" w:eastAsia="Calibri" w:hAnsi="Times New Roman" w:cs="Times New Roman"/>
          <w:sz w:val="26"/>
          <w:szCs w:val="26"/>
        </w:rPr>
        <w:t>2023</w:t>
      </w:r>
      <w:r w:rsidR="000E23F4" w:rsidRPr="008834A2">
        <w:rPr>
          <w:rFonts w:ascii="Times New Roman" w:eastAsia="Calibri" w:hAnsi="Times New Roman" w:cs="Times New Roman"/>
          <w:sz w:val="26"/>
          <w:szCs w:val="26"/>
        </w:rPr>
        <w:t xml:space="preserve"> 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D632F">
        <w:rPr>
          <w:rFonts w:ascii="Times New Roman" w:hAnsi="Times New Roman" w:cs="Times New Roman"/>
          <w:sz w:val="26"/>
          <w:szCs w:val="26"/>
        </w:rPr>
        <w:t>МДК.01.01 Документационное обеспечение управления профессионального модуля ПМ.01 Осуществление организационного и документационного обеспечения деятельности организации</w:t>
      </w:r>
      <w:r w:rsidRPr="006C1414">
        <w:rPr>
          <w:rFonts w:ascii="Times New Roman" w:hAnsi="Times New Roman" w:cs="Times New Roman"/>
          <w:sz w:val="26"/>
          <w:szCs w:val="26"/>
        </w:rPr>
        <w:t>, 20</w:t>
      </w:r>
      <w:r w:rsidR="007C6494">
        <w:rPr>
          <w:rFonts w:ascii="Times New Roman" w:hAnsi="Times New Roman" w:cs="Times New Roman"/>
          <w:sz w:val="26"/>
          <w:szCs w:val="26"/>
        </w:rPr>
        <w:t>2</w:t>
      </w:r>
      <w:r w:rsidR="008B464E">
        <w:rPr>
          <w:rFonts w:ascii="Times New Roman" w:hAnsi="Times New Roman" w:cs="Times New Roman"/>
          <w:sz w:val="26"/>
          <w:szCs w:val="26"/>
        </w:rPr>
        <w:t>3</w:t>
      </w:r>
      <w:r w:rsidRPr="006C1414">
        <w:rPr>
          <w:rFonts w:ascii="Times New Roman" w:hAnsi="Times New Roman" w:cs="Times New Roman"/>
          <w:sz w:val="26"/>
          <w:szCs w:val="26"/>
        </w:rPr>
        <w:t>г.</w:t>
      </w:r>
    </w:p>
    <w:p w:rsidR="00F04C28" w:rsidRDefault="00F04C28" w:rsidP="006C1414">
      <w:pPr>
        <w:ind w:firstLine="426"/>
        <w:jc w:val="both"/>
        <w:rPr>
          <w:rFonts w:ascii="Times New Roman" w:hAnsi="Times New Roman" w:cs="Times New Roman"/>
          <w:sz w:val="26"/>
          <w:szCs w:val="26"/>
        </w:rPr>
      </w:pPr>
    </w:p>
    <w:p w:rsidR="00F04C28" w:rsidRPr="006C1414" w:rsidRDefault="00F04C2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000E23F4">
        <w:rPr>
          <w:rFonts w:ascii="Times New Roman" w:eastAsia="Calibri" w:hAnsi="Times New Roman" w:cs="Times New Roman"/>
          <w:sz w:val="26"/>
          <w:szCs w:val="26"/>
        </w:rPr>
        <w:t>46.02.01 Документационное обеспечение управления и архивоведение</w:t>
      </w:r>
      <w:r w:rsidRPr="008D2100">
        <w:rPr>
          <w:rFonts w:ascii="Times New Roman" w:eastAsia="TimesNewRomanPSMT-Identity-H" w:hAnsi="Times New Roman"/>
          <w:sz w:val="26"/>
          <w:szCs w:val="26"/>
        </w:rPr>
        <w:t>, 202</w:t>
      </w:r>
      <w:r w:rsidR="008B464E">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E577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E577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E577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E577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E577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E577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E577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E577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E577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2D632F">
        <w:rPr>
          <w:rFonts w:ascii="Times New Roman" w:hAnsi="Times New Roman" w:cs="Times New Roman"/>
          <w:sz w:val="26"/>
          <w:szCs w:val="26"/>
        </w:rPr>
        <w:t>МДК.01.01 Документационное обеспечение управления профессионального модуля ПМ.01 Осуществление организационного и документационного обеспечения деятельности организации</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357C34">
        <w:rPr>
          <w:rFonts w:ascii="Times New Roman" w:hAnsi="Times New Roman" w:cs="Times New Roman"/>
          <w:sz w:val="26"/>
          <w:szCs w:val="26"/>
        </w:rPr>
        <w:t>следующие</w:t>
      </w:r>
      <w:r w:rsidR="00F9722C" w:rsidRPr="00357C34">
        <w:rPr>
          <w:rFonts w:ascii="Times New Roman" w:eastAsia="Times New Roman" w:hAnsi="Times New Roman" w:cs="Times New Roman"/>
          <w:b/>
          <w:sz w:val="26"/>
          <w:szCs w:val="26"/>
          <w:lang w:val="la-Latn"/>
        </w:rPr>
        <w:t>:</w:t>
      </w:r>
    </w:p>
    <w:p w:rsidR="00357C34" w:rsidRPr="00357C34" w:rsidRDefault="00357C34" w:rsidP="00357C34">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b/>
          <w:sz w:val="26"/>
          <w:szCs w:val="26"/>
        </w:rPr>
      </w:pPr>
      <w:r w:rsidRPr="00357C34">
        <w:rPr>
          <w:rFonts w:ascii="Times New Roman" w:hAnsi="Times New Roman" w:cs="Times New Roman"/>
          <w:b/>
          <w:bCs/>
          <w:sz w:val="26"/>
          <w:szCs w:val="26"/>
          <w:lang w:eastAsia="en-US"/>
        </w:rPr>
        <w:t>владеть навыками</w:t>
      </w:r>
      <w:r w:rsidRPr="00357C34">
        <w:rPr>
          <w:rFonts w:ascii="Times New Roman" w:hAnsi="Times New Roman" w:cs="Times New Roman"/>
          <w:b/>
          <w:sz w:val="26"/>
          <w:szCs w:val="26"/>
        </w:rPr>
        <w:t>:</w:t>
      </w:r>
    </w:p>
    <w:p w:rsidR="00357C34" w:rsidRPr="00357C34" w:rsidRDefault="00357C34" w:rsidP="00357C34">
      <w:pPr>
        <w:spacing w:after="40"/>
        <w:ind w:firstLine="567"/>
        <w:jc w:val="both"/>
        <w:rPr>
          <w:rFonts w:ascii="Times New Roman" w:hAnsi="Times New Roman" w:cs="Times New Roman"/>
          <w:sz w:val="26"/>
          <w:szCs w:val="26"/>
        </w:rPr>
      </w:pPr>
      <w:r w:rsidRPr="00357C34">
        <w:rPr>
          <w:rFonts w:ascii="Times New Roman" w:hAnsi="Times New Roman" w:cs="Times New Roman"/>
          <w:sz w:val="26"/>
          <w:szCs w:val="26"/>
        </w:rPr>
        <w:t>- получения необходимой информации и передачи санкционированной информации c использованием средств информационных и коммуникационных технологий.</w:t>
      </w:r>
    </w:p>
    <w:p w:rsidR="00357C34" w:rsidRPr="00357C34" w:rsidRDefault="00357C34" w:rsidP="00357C34">
      <w:pPr>
        <w:spacing w:after="40"/>
        <w:ind w:firstLine="567"/>
        <w:jc w:val="both"/>
        <w:rPr>
          <w:rFonts w:ascii="Times New Roman" w:hAnsi="Times New Roman" w:cs="Times New Roman"/>
          <w:sz w:val="26"/>
          <w:szCs w:val="26"/>
        </w:rPr>
      </w:pPr>
      <w:r w:rsidRPr="00357C34">
        <w:rPr>
          <w:rFonts w:ascii="Times New Roman" w:hAnsi="Times New Roman" w:cs="Times New Roman"/>
          <w:sz w:val="26"/>
          <w:szCs w:val="26"/>
        </w:rPr>
        <w:t>- координации работы приёмной руководителя и зон приёма различных категорий посетителей организации.</w:t>
      </w:r>
    </w:p>
    <w:p w:rsidR="00357C34" w:rsidRPr="00357C34" w:rsidRDefault="00357C34" w:rsidP="00357C34">
      <w:pPr>
        <w:spacing w:after="40"/>
        <w:ind w:firstLine="567"/>
        <w:jc w:val="both"/>
        <w:rPr>
          <w:rFonts w:ascii="Times New Roman" w:hAnsi="Times New Roman" w:cs="Times New Roman"/>
          <w:sz w:val="26"/>
          <w:szCs w:val="26"/>
        </w:rPr>
      </w:pPr>
      <w:r w:rsidRPr="00357C34">
        <w:rPr>
          <w:rFonts w:ascii="Times New Roman" w:hAnsi="Times New Roman" w:cs="Times New Roman"/>
          <w:sz w:val="26"/>
          <w:szCs w:val="26"/>
        </w:rPr>
        <w:t>- планирования рабочего времени руководителя и рабочего дня секретаря.</w:t>
      </w:r>
    </w:p>
    <w:p w:rsidR="00357C34" w:rsidRPr="00357C34" w:rsidRDefault="00357C34" w:rsidP="00357C34">
      <w:pPr>
        <w:spacing w:after="40"/>
        <w:ind w:firstLine="567"/>
        <w:jc w:val="both"/>
        <w:rPr>
          <w:rFonts w:ascii="Times New Roman" w:hAnsi="Times New Roman" w:cs="Times New Roman"/>
          <w:sz w:val="26"/>
          <w:szCs w:val="26"/>
        </w:rPr>
      </w:pPr>
      <w:r w:rsidRPr="00357C34">
        <w:rPr>
          <w:rFonts w:ascii="Times New Roman" w:hAnsi="Times New Roman" w:cs="Times New Roman"/>
          <w:sz w:val="26"/>
          <w:szCs w:val="26"/>
        </w:rPr>
        <w:t>- организации деловых поездок руководителя и других сотрудников организации.</w:t>
      </w:r>
    </w:p>
    <w:p w:rsidR="00357C34" w:rsidRPr="00357C34" w:rsidRDefault="00357C34" w:rsidP="00357C34">
      <w:pPr>
        <w:spacing w:after="40"/>
        <w:ind w:firstLine="567"/>
        <w:jc w:val="both"/>
        <w:rPr>
          <w:rFonts w:ascii="Times New Roman" w:hAnsi="Times New Roman" w:cs="Times New Roman"/>
          <w:sz w:val="26"/>
          <w:szCs w:val="26"/>
        </w:rPr>
      </w:pPr>
      <w:r w:rsidRPr="00357C34">
        <w:rPr>
          <w:rFonts w:ascii="Times New Roman" w:hAnsi="Times New Roman" w:cs="Times New Roman"/>
          <w:sz w:val="26"/>
          <w:szCs w:val="26"/>
        </w:rPr>
        <w:t>- организации и поддержания функционального рабочего пространства.</w:t>
      </w:r>
    </w:p>
    <w:p w:rsidR="00357C34" w:rsidRPr="00357C34" w:rsidRDefault="00357C34" w:rsidP="00357C34">
      <w:pPr>
        <w:spacing w:after="40"/>
        <w:ind w:firstLine="567"/>
        <w:jc w:val="both"/>
        <w:rPr>
          <w:rFonts w:ascii="Times New Roman" w:hAnsi="Times New Roman" w:cs="Times New Roman"/>
          <w:sz w:val="26"/>
          <w:szCs w:val="26"/>
        </w:rPr>
      </w:pPr>
      <w:r w:rsidRPr="00357C34">
        <w:rPr>
          <w:rFonts w:ascii="Times New Roman" w:hAnsi="Times New Roman" w:cs="Times New Roman"/>
          <w:sz w:val="26"/>
          <w:szCs w:val="26"/>
        </w:rPr>
        <w:t>- организации подготовки и проведения конферентных мероприятий, обеспечения информационного взаимодействия руководителя с подразделениями и должностными лицами организации.</w:t>
      </w:r>
    </w:p>
    <w:p w:rsidR="00357C34" w:rsidRPr="00357C34" w:rsidRDefault="00357C34" w:rsidP="00357C34">
      <w:pPr>
        <w:spacing w:after="40"/>
        <w:ind w:firstLine="567"/>
        <w:jc w:val="both"/>
        <w:rPr>
          <w:rFonts w:ascii="Times New Roman" w:hAnsi="Times New Roman" w:cs="Times New Roman"/>
          <w:sz w:val="26"/>
          <w:szCs w:val="26"/>
        </w:rPr>
      </w:pPr>
      <w:r w:rsidRPr="00357C34">
        <w:rPr>
          <w:rFonts w:ascii="Times New Roman" w:hAnsi="Times New Roman" w:cs="Times New Roman"/>
          <w:sz w:val="26"/>
          <w:szCs w:val="26"/>
        </w:rPr>
        <w:t>- оформления организационно-распорядительных документов и организации работы с ними, в том числе с использованием автоматизированных систем.</w:t>
      </w:r>
    </w:p>
    <w:p w:rsidR="00357C34" w:rsidRPr="00357C34" w:rsidRDefault="00357C34" w:rsidP="00357C34">
      <w:pPr>
        <w:spacing w:after="40"/>
        <w:ind w:firstLine="567"/>
        <w:jc w:val="both"/>
        <w:rPr>
          <w:rFonts w:ascii="Times New Roman" w:hAnsi="Times New Roman" w:cs="Times New Roman"/>
          <w:sz w:val="26"/>
          <w:szCs w:val="26"/>
        </w:rPr>
      </w:pPr>
      <w:r w:rsidRPr="00357C34">
        <w:rPr>
          <w:rFonts w:ascii="Times New Roman" w:hAnsi="Times New Roman" w:cs="Times New Roman"/>
          <w:sz w:val="26"/>
          <w:szCs w:val="26"/>
        </w:rPr>
        <w:t>- оформления документов по личному составу и организации работы с ними, в том числе с использованием автоматизированных систем.</w:t>
      </w:r>
    </w:p>
    <w:p w:rsidR="00357C34" w:rsidRPr="00357C34" w:rsidRDefault="00357C34" w:rsidP="00357C34">
      <w:pPr>
        <w:shd w:val="clear" w:color="auto" w:fill="FFFFFF"/>
        <w:ind w:firstLine="567"/>
        <w:jc w:val="both"/>
        <w:rPr>
          <w:rFonts w:ascii="Times New Roman" w:hAnsi="Times New Roman" w:cs="Times New Roman"/>
          <w:sz w:val="26"/>
          <w:szCs w:val="26"/>
        </w:rPr>
      </w:pPr>
      <w:r w:rsidRPr="00357C34">
        <w:rPr>
          <w:rFonts w:ascii="Times New Roman" w:hAnsi="Times New Roman" w:cs="Times New Roman"/>
          <w:sz w:val="26"/>
          <w:szCs w:val="26"/>
        </w:rPr>
        <w:t>- организации текущего хранения документов, обработки дел для оперативного и архивного хранения, в том числе с использованием автоматизированных систем.</w:t>
      </w:r>
    </w:p>
    <w:p w:rsidR="00357C34" w:rsidRPr="00357C34" w:rsidRDefault="00357C34" w:rsidP="00357C34">
      <w:pPr>
        <w:shd w:val="clear" w:color="auto" w:fill="FFFFFF"/>
        <w:ind w:firstLine="567"/>
        <w:rPr>
          <w:rStyle w:val="blk"/>
          <w:rFonts w:ascii="Times New Roman" w:hAnsi="Times New Roman" w:cs="Times New Roman"/>
          <w:b/>
          <w:sz w:val="26"/>
          <w:szCs w:val="26"/>
        </w:rPr>
      </w:pPr>
      <w:r w:rsidRPr="00357C34">
        <w:rPr>
          <w:rStyle w:val="blk"/>
          <w:rFonts w:ascii="Times New Roman" w:hAnsi="Times New Roman" w:cs="Times New Roman"/>
          <w:b/>
          <w:sz w:val="26"/>
          <w:szCs w:val="26"/>
        </w:rPr>
        <w:t>уметь:</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организовывать рабочее место в соответствии с требованиями эргономики и культуры труда;</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обеспечивать рабочее место и функциональное рабочее пространство необходимыми средствами организационной техники, мебелью и канцелярскими принадлежностями;</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поддерживать средства организационной техники в рабочем состоянии;</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применять в работе средства информационных и коммуникационных технологий;</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использовать средства информационных и коммуникационных технологий для получения и передачи информации;</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устанавливать и поддерживать коммуникации в процессе делового общения с помощью средств информационных и коммуника</w:t>
      </w:r>
      <w:r w:rsidRPr="00357C34">
        <w:rPr>
          <w:rFonts w:ascii="Times New Roman" w:hAnsi="Times New Roman" w:cs="Times New Roman"/>
          <w:bCs/>
          <w:sz w:val="26"/>
          <w:szCs w:val="26"/>
          <w:lang w:val="x-none" w:eastAsia="en-US"/>
        </w:rPr>
        <w:softHyphen/>
        <w:t>ционных технологий;</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осуществлять сбор, обработку информации, систематизацию получаемых и </w:t>
      </w:r>
      <w:r w:rsidRPr="00357C34">
        <w:rPr>
          <w:rFonts w:ascii="Times New Roman" w:hAnsi="Times New Roman" w:cs="Times New Roman"/>
          <w:bCs/>
          <w:sz w:val="26"/>
          <w:szCs w:val="26"/>
          <w:lang w:val="x-none" w:eastAsia="en-US"/>
        </w:rPr>
        <w:lastRenderedPageBreak/>
        <w:t>передаваемых данных;</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осуществлять проверку достоверности, полноты и непротиворечивости данных, исключение дублирования информации;</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сглаживать конфликтные и сложные ситуации межличностного взаимодействия;</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соблюдать этикет и основы международного протокола;</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обеспечивать информационную безопасность деятельности организации;</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вести и использовать в работе базу контактов организации;</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вести учётные регистрационные формы, использовать их для информационной работы и работы по контролю исполнения поручений;</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встречать посетителей, получать первичную информацию о посетителях, устанавливать порядок приёма для различных категорий посетителей</w:t>
      </w: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принимать меры по сохранению конфиденциальной информации в ходе приёма посетителей;</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вести учётные регистрационные формы по приёму посетителей и оформлять пропуска; </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осуществлять</w:t>
      </w:r>
      <w:r w:rsidRPr="00357C34">
        <w:rPr>
          <w:rFonts w:ascii="Times New Roman" w:hAnsi="Times New Roman" w:cs="Times New Roman"/>
          <w:bCs/>
          <w:sz w:val="26"/>
          <w:szCs w:val="26"/>
          <w:lang w:val="x-none" w:eastAsia="en-US"/>
        </w:rPr>
        <w:t xml:space="preserve"> приём, передачу и отправку документов; </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организовывать и бронировать переговорные комнаты;</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сервировать чайные (кофейные) столы в офисе; </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выбирать формы планирования и оформлять планировщик (органайзер) руководителя и секретаря;</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устанавливать цели, определять приоритетность и очерёдность выполнения работ и эффективно распределять рабочее время;</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согласовывать встречи и мероприятия и вносить информацию в планировщик (органайзер);</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информировать руководителя о приближении времени и регламенте запланированных встреч и мероприятий;</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выбирать оптимальные способы внешнего и внутреннего информирования о планируемых мероприятиях;</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составлять и оформлять документы для деловых поездок; </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осуществлять тревел-поддержку деловых поездок;</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согласовывать с принимающей стороной протокол планируемых мероприятий и формировать программу деловой поездки; </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использовать средства информационных и коммуникационных технологий для обеспечения взаимодействия с руководителем во время его деловой поездки;</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оформлять отчётные документы о деловой поездке.</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организовывать процесс подготовки и проведение конферентного мероприятия индивидуально и в составе рабочей группы;</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документировать разные этапы процедуры подготовки и проведения конферентного мероприятия;</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составлять проекты организационных, распорядительных и информационно-справочных документов, в том числе документов, содержащих конфиденциальную информацию;</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оформлять организационно-распорядительные документы (оригиналы и копии);</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сканировать, копировать и конвертировать документы в различные форматы;</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lastRenderedPageBreak/>
        <w:t xml:space="preserve">- </w:t>
      </w:r>
      <w:r w:rsidRPr="00357C34">
        <w:rPr>
          <w:rFonts w:ascii="Times New Roman" w:hAnsi="Times New Roman" w:cs="Times New Roman"/>
          <w:bCs/>
          <w:sz w:val="26"/>
          <w:szCs w:val="26"/>
          <w:lang w:val="x-none" w:eastAsia="en-US"/>
        </w:rPr>
        <w:t>осуществлять проверку проектов документов на соответствие правилам делопроизводства;</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принимать и проводить первичную обработку входящих документов; </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проводить предварительное рассмотрение входящих и внутренних документов;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регистрировать входящие, исходящие и внутренние документы; </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контролировать маршрутизацию документопотоков в организации (согласование, подписание, утверждение, </w:t>
      </w:r>
      <w:r w:rsidRPr="00357C34">
        <w:rPr>
          <w:rFonts w:ascii="Times New Roman" w:hAnsi="Times New Roman" w:cs="Times New Roman"/>
          <w:bCs/>
          <w:sz w:val="26"/>
          <w:szCs w:val="26"/>
          <w:lang w:eastAsia="en-US"/>
        </w:rPr>
        <w:t xml:space="preserve">регистрация, </w:t>
      </w:r>
      <w:r w:rsidRPr="00357C34">
        <w:rPr>
          <w:rFonts w:ascii="Times New Roman" w:hAnsi="Times New Roman" w:cs="Times New Roman"/>
          <w:bCs/>
          <w:sz w:val="26"/>
          <w:szCs w:val="26"/>
          <w:lang w:val="x-none" w:eastAsia="en-US"/>
        </w:rPr>
        <w:t>ознакомление и исполнение документов);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осуществлять сроковый контроль исполнения документов; </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осуществлять </w:t>
      </w:r>
      <w:r w:rsidRPr="00357C34">
        <w:rPr>
          <w:rFonts w:ascii="Times New Roman" w:hAnsi="Times New Roman" w:cs="Times New Roman"/>
          <w:bCs/>
          <w:sz w:val="26"/>
          <w:szCs w:val="26"/>
          <w:lang w:eastAsia="en-US"/>
        </w:rPr>
        <w:t>обработку</w:t>
      </w:r>
      <w:r w:rsidRPr="00357C34">
        <w:rPr>
          <w:rFonts w:ascii="Times New Roman" w:hAnsi="Times New Roman" w:cs="Times New Roman"/>
          <w:bCs/>
          <w:sz w:val="26"/>
          <w:szCs w:val="26"/>
          <w:lang w:val="x-none" w:eastAsia="en-US"/>
        </w:rPr>
        <w:t xml:space="preserve"> и отправку исходящих документов;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составлять отчёты и аналитические справки об исполнении документов;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вести информационно-справочную работу по документам;</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осуществлять работу с организационно-распорядительными документами в автоматизированных системах</w:t>
      </w:r>
      <w:r w:rsidRPr="00357C34">
        <w:rPr>
          <w:rFonts w:ascii="Times New Roman" w:hAnsi="Times New Roman" w:cs="Times New Roman"/>
          <w:bCs/>
          <w:sz w:val="26"/>
          <w:szCs w:val="26"/>
          <w:lang w:eastAsia="en-US"/>
        </w:rPr>
        <w:t>;</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обеспечивать сохранность персональных данных работников;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организовывать документооборот по представлению документов по персоналу в государственные органы;</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организовывать документооборот по учёту и движению работников;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вести воинский учёт работников;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вести учёт рабочего времени работников;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оформлять организационно-распорядительные документы по личному составу;</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вести регистрацию, учёт, оперативное хранение документов по личному составу;</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вести документацию, подтверждающую сведения о трудовой деятельности и трудовом стаже работников;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формировать личные дела работников;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оформлять дела по личному составу для передачи в архив организации;</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работать со специализированными информационными системами и базами данных по ведению учёта и движению работников;</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разрабатывать номенклатуру дел организации;</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проверять правильность оформления документов и отметки об их исполнении перед их формированием в дело для последующего хранения;</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формировать дела, контролировать правильное и своевременное распределение и подшивку документов в дела в соответствии с номенклатурой дел;</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проверять сроки хранения документов, составлять протокол работы экспертной комиссии по подготовке документов к передаче в архив; </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составлять акт о выделении к уничтожению документов, не подлежащих хранению;</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составлять акт об уничтожении документов; </w:t>
      </w:r>
    </w:p>
    <w:p w:rsidR="00357C34" w:rsidRPr="00357C34" w:rsidRDefault="00357C34" w:rsidP="00357C34">
      <w:pPr>
        <w:spacing w:after="40"/>
        <w:ind w:firstLine="567"/>
        <w:jc w:val="both"/>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осуществлять полное или частичное оформление дел временного, постоянного, долговременного сроков хранения; </w:t>
      </w:r>
    </w:p>
    <w:p w:rsidR="00357C34" w:rsidRPr="00357C34" w:rsidRDefault="00357C34" w:rsidP="00357C34">
      <w:pPr>
        <w:shd w:val="clear" w:color="auto" w:fill="FFFFFF"/>
        <w:ind w:firstLine="567"/>
        <w:jc w:val="both"/>
        <w:rPr>
          <w:rFonts w:ascii="Times New Roman" w:hAnsi="Times New Roman" w:cs="Times New Roman"/>
          <w:sz w:val="26"/>
          <w:szCs w:val="26"/>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составлять описи дел структурных подразделений постоянного, долговременного сроков хранения для передачи дел в архив организации.</w:t>
      </w:r>
    </w:p>
    <w:p w:rsidR="00357C34" w:rsidRPr="00357C34" w:rsidRDefault="00357C34" w:rsidP="00357C34">
      <w:pPr>
        <w:shd w:val="clear" w:color="auto" w:fill="FFFFFF"/>
        <w:ind w:firstLine="567"/>
        <w:rPr>
          <w:rStyle w:val="blk"/>
          <w:rFonts w:ascii="Times New Roman" w:hAnsi="Times New Roman" w:cs="Times New Roman"/>
          <w:b/>
          <w:sz w:val="26"/>
          <w:szCs w:val="26"/>
        </w:rPr>
      </w:pPr>
      <w:r w:rsidRPr="00357C34">
        <w:rPr>
          <w:rStyle w:val="blk"/>
          <w:rFonts w:ascii="Times New Roman" w:hAnsi="Times New Roman" w:cs="Times New Roman"/>
          <w:b/>
          <w:sz w:val="26"/>
          <w:szCs w:val="26"/>
        </w:rPr>
        <w:lastRenderedPageBreak/>
        <w:t>знать:</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нормативные правовые акты Российской Федерации в сфере информационных и коммуникационных технологий, по защите информации, информационной безопасности, по работе с обращениями граждан, по организации деловой поездки, в сфере делопроизводства и архивного дела, в сфере регулирования трудовых отношений;</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локальные нормативные акты, регламентирующие деятельность службы делопроизводства и её работников, организацию ведения делопроизводства</w:t>
      </w: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передачу дел в архив организации</w:t>
      </w:r>
      <w:r w:rsidRPr="00357C34">
        <w:rPr>
          <w:rFonts w:ascii="Times New Roman" w:hAnsi="Times New Roman" w:cs="Times New Roman"/>
          <w:bCs/>
          <w:sz w:val="26"/>
          <w:szCs w:val="26"/>
          <w:lang w:eastAsia="en-US"/>
        </w:rPr>
        <w:t>, а также</w:t>
      </w:r>
      <w:r w:rsidRPr="00357C34">
        <w:rPr>
          <w:rFonts w:ascii="Times New Roman" w:hAnsi="Times New Roman" w:cs="Times New Roman"/>
          <w:bCs/>
          <w:sz w:val="26"/>
          <w:szCs w:val="26"/>
          <w:lang w:val="x-none" w:eastAsia="en-US"/>
        </w:rPr>
        <w:t xml:space="preserve"> регламентирующие трудовые отношения</w:t>
      </w:r>
      <w:r w:rsidRPr="00357C34">
        <w:rPr>
          <w:rFonts w:ascii="Times New Roman" w:hAnsi="Times New Roman" w:cs="Times New Roman"/>
          <w:bCs/>
          <w:sz w:val="26"/>
          <w:szCs w:val="26"/>
          <w:lang w:eastAsia="en-US"/>
        </w:rPr>
        <w:t>;</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структуру организации, её задачи и функции, распределение функций между структурными подразделениями и специалистами;</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требования охраны труда, производственной санитарии, противопожарной защиты;</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основы правильной организации труда и методы повышения его эффективности;</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основы управления временем; </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виды организационной техники и правила работы с ней;</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методы обработки и защиты информации с применением средств информационных и коммуникационных технологий; </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современные информационные и коммуникационные технологии, применяемые в работе с документами</w:t>
      </w:r>
      <w:r w:rsidRPr="00357C34">
        <w:rPr>
          <w:rFonts w:ascii="Times New Roman" w:hAnsi="Times New Roman" w:cs="Times New Roman"/>
          <w:bCs/>
          <w:sz w:val="26"/>
          <w:szCs w:val="26"/>
          <w:lang w:eastAsia="en-US"/>
        </w:rPr>
        <w:t>, в том числе по личному составу</w:t>
      </w:r>
      <w:r w:rsidRPr="00357C34">
        <w:rPr>
          <w:rFonts w:ascii="Times New Roman" w:hAnsi="Times New Roman" w:cs="Times New Roman"/>
          <w:bCs/>
          <w:sz w:val="26"/>
          <w:szCs w:val="26"/>
          <w:lang w:val="x-none" w:eastAsia="en-US"/>
        </w:rPr>
        <w:t>;</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этикет и основы международного протокола;</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этику делового общения;</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правила русского языка;</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правила речевого этикета;</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правила поддержания и развития межличностных отношений;</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правила проведения деловых переговоров;</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правила организации приёма посетителей;</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правила сервировки чайного (кофейного) стола;</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порядок подготовки и документирования деловой поездки;</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интернет-ресурсы для осуществления тревел-поддержки деловых поездок;</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комплекс организационно-технических мероприятий по подготовке и проведению конферентных мероприятий;</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правила оформления документов, создаваемых в процессе подготовки и проведения конферентного мероприятия;</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состав внутренних и внешних информационных потоков;</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руководство структурных подразделений, образцы подписей лиц, имеющих право подписания и утверждения документов, и ограничения зон их ответственности;</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виды номенклатур дел, общие требования к номенклатуре дел, порядок работы с ней;</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порядок формирования и оформления дел, специфик</w:t>
      </w:r>
      <w:r w:rsidRPr="00357C34">
        <w:rPr>
          <w:rFonts w:ascii="Times New Roman" w:hAnsi="Times New Roman" w:cs="Times New Roman"/>
          <w:bCs/>
          <w:sz w:val="26"/>
          <w:szCs w:val="26"/>
          <w:lang w:eastAsia="en-US"/>
        </w:rPr>
        <w:t>у</w:t>
      </w:r>
      <w:r w:rsidRPr="00357C34">
        <w:rPr>
          <w:rFonts w:ascii="Times New Roman" w:hAnsi="Times New Roman" w:cs="Times New Roman"/>
          <w:bCs/>
          <w:sz w:val="26"/>
          <w:szCs w:val="26"/>
          <w:lang w:val="x-none" w:eastAsia="en-US"/>
        </w:rPr>
        <w:t xml:space="preserve"> формирования отдельных категорий дел;</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правила хранения дел, в том числе с документами ограниченного доступа;</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правила выдачи и использования документов из сформированных дел;</w:t>
      </w:r>
    </w:p>
    <w:p w:rsidR="00357C34" w:rsidRPr="00357C34" w:rsidRDefault="00357C34" w:rsidP="00357C34">
      <w:pPr>
        <w:spacing w:after="40"/>
        <w:ind w:firstLine="567"/>
        <w:rPr>
          <w:rFonts w:ascii="Times New Roman" w:hAnsi="Times New Roman" w:cs="Times New Roman"/>
          <w:bCs/>
          <w:sz w:val="26"/>
          <w:szCs w:val="26"/>
          <w:lang w:val="x-none" w:eastAsia="en-US"/>
        </w:rPr>
      </w:pPr>
      <w:r w:rsidRPr="00357C34">
        <w:rPr>
          <w:rFonts w:ascii="Times New Roman" w:hAnsi="Times New Roman" w:cs="Times New Roman"/>
          <w:bCs/>
          <w:sz w:val="26"/>
          <w:szCs w:val="26"/>
          <w:lang w:eastAsia="en-US"/>
        </w:rPr>
        <w:t xml:space="preserve">- </w:t>
      </w:r>
      <w:r w:rsidRPr="00357C34">
        <w:rPr>
          <w:rFonts w:ascii="Times New Roman" w:hAnsi="Times New Roman" w:cs="Times New Roman"/>
          <w:bCs/>
          <w:sz w:val="26"/>
          <w:szCs w:val="26"/>
          <w:lang w:val="x-none" w:eastAsia="en-US"/>
        </w:rPr>
        <w:t xml:space="preserve">порядок использования типовых или ведомственных перечней документов, </w:t>
      </w:r>
      <w:r w:rsidRPr="00357C34">
        <w:rPr>
          <w:rFonts w:ascii="Times New Roman" w:hAnsi="Times New Roman" w:cs="Times New Roman"/>
          <w:bCs/>
          <w:sz w:val="26"/>
          <w:szCs w:val="26"/>
          <w:lang w:val="x-none" w:eastAsia="en-US"/>
        </w:rPr>
        <w:lastRenderedPageBreak/>
        <w:t>определения сроков хранения в процессе экспертизы ценности документов;</w:t>
      </w:r>
    </w:p>
    <w:p w:rsidR="00D720E3" w:rsidRPr="00357C34" w:rsidRDefault="00357C34" w:rsidP="00357C34">
      <w:pPr>
        <w:pStyle w:val="Default"/>
        <w:tabs>
          <w:tab w:val="left" w:pos="567"/>
        </w:tabs>
        <w:ind w:firstLine="567"/>
        <w:jc w:val="both"/>
        <w:rPr>
          <w:rFonts w:ascii="Times New Roman" w:hAnsi="Times New Roman" w:cs="Times New Roman"/>
          <w:color w:val="auto"/>
          <w:sz w:val="26"/>
          <w:szCs w:val="26"/>
        </w:rPr>
      </w:pPr>
      <w:r w:rsidRPr="00357C34">
        <w:rPr>
          <w:rFonts w:ascii="Times New Roman" w:hAnsi="Times New Roman" w:cs="Times New Roman"/>
          <w:bCs/>
          <w:sz w:val="26"/>
          <w:szCs w:val="26"/>
        </w:rPr>
        <w:t xml:space="preserve">- </w:t>
      </w:r>
      <w:r w:rsidRPr="00357C34">
        <w:rPr>
          <w:rFonts w:ascii="Times New Roman" w:hAnsi="Times New Roman" w:cs="Times New Roman"/>
          <w:bCs/>
          <w:sz w:val="26"/>
          <w:szCs w:val="26"/>
          <w:lang w:val="x-none"/>
        </w:rPr>
        <w:t>виды описей дел организации и порядок работы с ними.</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6D5961" w:rsidRPr="006D5961" w:rsidRDefault="006D5961" w:rsidP="006D5961">
      <w:pPr>
        <w:autoSpaceDE w:val="0"/>
        <w:autoSpaceDN w:val="0"/>
        <w:adjustRightInd w:val="0"/>
        <w:ind w:firstLine="567"/>
        <w:jc w:val="both"/>
        <w:rPr>
          <w:rFonts w:ascii="Times New Roman" w:hAnsi="Times New Roman" w:cs="Times New Roman"/>
          <w:sz w:val="26"/>
          <w:szCs w:val="26"/>
        </w:rPr>
      </w:pPr>
      <w:bookmarkStart w:id="3" w:name="_Toc106812327"/>
      <w:r w:rsidRPr="006D5961">
        <w:rPr>
          <w:rFonts w:ascii="Times New Roman" w:hAnsi="Times New Roman" w:cs="Times New Roman"/>
          <w:sz w:val="26"/>
          <w:szCs w:val="26"/>
        </w:rPr>
        <w:t>ОК 01</w:t>
      </w:r>
      <w:bookmarkEnd w:id="3"/>
      <w:r w:rsidRPr="006D5961">
        <w:rPr>
          <w:rFonts w:ascii="Times New Roman" w:hAnsi="Times New Roman" w:cs="Times New Roman"/>
          <w:sz w:val="26"/>
          <w:szCs w:val="26"/>
        </w:rPr>
        <w:t xml:space="preserve"> Выбирать способы решения задач профессиональной деятельности применительно к различным контекстам.</w:t>
      </w:r>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sz w:val="26"/>
          <w:szCs w:val="26"/>
        </w:rPr>
        <w:t xml:space="preserve">ОК 02 </w:t>
      </w:r>
      <w:bookmarkStart w:id="4" w:name="_Toc106812329"/>
      <w:r w:rsidRPr="006D5961">
        <w:rPr>
          <w:rFonts w:ascii="Times New Roman" w:hAnsi="Times New Roman" w:cs="Times New Roman"/>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sz w:val="26"/>
          <w:szCs w:val="26"/>
        </w:rPr>
        <w:t>ОК 03</w:t>
      </w:r>
      <w:bookmarkStart w:id="5" w:name="_Toc106812331"/>
      <w:r w:rsidRPr="006D5961">
        <w:rPr>
          <w:rFonts w:ascii="Times New Roman" w:hAnsi="Times New Roman" w:cs="Times New Roman"/>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5"/>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sz w:val="26"/>
          <w:szCs w:val="26"/>
        </w:rPr>
        <w:t>ОК 04</w:t>
      </w:r>
      <w:bookmarkStart w:id="6" w:name="_Toc106812333"/>
      <w:r w:rsidRPr="006D5961">
        <w:rPr>
          <w:rFonts w:ascii="Times New Roman" w:hAnsi="Times New Roman" w:cs="Times New Roman"/>
          <w:sz w:val="26"/>
          <w:szCs w:val="26"/>
        </w:rPr>
        <w:t xml:space="preserve"> Эффективно взаимодействовать и работать в коллективе и команде.</w:t>
      </w:r>
      <w:bookmarkEnd w:id="6"/>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sz w:val="26"/>
          <w:szCs w:val="26"/>
        </w:rPr>
        <w:t>ОК 05</w:t>
      </w:r>
      <w:bookmarkStart w:id="7" w:name="_Toc106812335"/>
      <w:r w:rsidRPr="006D5961">
        <w:rPr>
          <w:rFonts w:ascii="Times New Roman" w:hAnsi="Times New Roman" w:cs="Times New Roman"/>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
    </w:p>
    <w:p w:rsidR="006D5961" w:rsidRPr="006D5961" w:rsidRDefault="006D5961" w:rsidP="006D5961">
      <w:pPr>
        <w:autoSpaceDE w:val="0"/>
        <w:autoSpaceDN w:val="0"/>
        <w:adjustRightInd w:val="0"/>
        <w:ind w:firstLine="567"/>
        <w:jc w:val="both"/>
        <w:rPr>
          <w:rFonts w:ascii="Times New Roman" w:hAnsi="Times New Roman" w:cs="Times New Roman"/>
          <w:sz w:val="26"/>
          <w:szCs w:val="26"/>
        </w:rPr>
      </w:pPr>
      <w:r w:rsidRPr="006D5961">
        <w:rPr>
          <w:rFonts w:ascii="Times New Roman" w:hAnsi="Times New Roman" w:cs="Times New Roman"/>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sz w:val="26"/>
          <w:szCs w:val="26"/>
        </w:rPr>
        <w:t>ОК 09 Пользоваться профессиональной документацией на русском и иностранном языках.</w:t>
      </w:r>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iCs/>
          <w:sz w:val="26"/>
          <w:szCs w:val="26"/>
        </w:rPr>
        <w:t>ПК 1.1. Осуществлять приём-передачу управленческой информации с помощью средств информационных и коммуникационных технологий</w:t>
      </w:r>
      <w:r w:rsidRPr="006D5961">
        <w:rPr>
          <w:rFonts w:ascii="Times New Roman" w:hAnsi="Times New Roman" w:cs="Times New Roman"/>
          <w:bCs/>
          <w:sz w:val="26"/>
          <w:szCs w:val="26"/>
        </w:rPr>
        <w:t xml:space="preserve"> </w:t>
      </w:r>
    </w:p>
    <w:p w:rsidR="006D5961" w:rsidRPr="006D5961" w:rsidRDefault="006D5961" w:rsidP="006D5961">
      <w:pPr>
        <w:autoSpaceDE w:val="0"/>
        <w:autoSpaceDN w:val="0"/>
        <w:adjustRightInd w:val="0"/>
        <w:ind w:firstLine="567"/>
        <w:jc w:val="both"/>
        <w:rPr>
          <w:rFonts w:ascii="Times New Roman" w:hAnsi="Times New Roman" w:cs="Times New Roman"/>
          <w:iCs/>
          <w:sz w:val="26"/>
          <w:szCs w:val="26"/>
        </w:rPr>
      </w:pPr>
      <w:r w:rsidRPr="006D5961">
        <w:rPr>
          <w:rFonts w:ascii="Times New Roman" w:hAnsi="Times New Roman" w:cs="Times New Roman"/>
          <w:iCs/>
          <w:sz w:val="26"/>
          <w:szCs w:val="26"/>
        </w:rPr>
        <w:t>ПК 1.2. Координировать работу приемной руководителя, зон приема различных категорий посетителей организации</w:t>
      </w:r>
    </w:p>
    <w:p w:rsidR="006D5961" w:rsidRPr="006D5961" w:rsidRDefault="006D5961" w:rsidP="006D5961">
      <w:pPr>
        <w:ind w:firstLine="567"/>
        <w:jc w:val="both"/>
        <w:rPr>
          <w:rFonts w:ascii="Times New Roman" w:hAnsi="Times New Roman" w:cs="Times New Roman"/>
          <w:iCs/>
          <w:sz w:val="26"/>
          <w:szCs w:val="26"/>
        </w:rPr>
      </w:pPr>
      <w:r w:rsidRPr="006D5961">
        <w:rPr>
          <w:rFonts w:ascii="Times New Roman" w:hAnsi="Times New Roman" w:cs="Times New Roman"/>
          <w:iCs/>
          <w:sz w:val="26"/>
          <w:szCs w:val="26"/>
        </w:rPr>
        <w:t>ПК 1.3. Владеть навыками планирования рабочего времени руководителя и секретаря</w:t>
      </w:r>
    </w:p>
    <w:p w:rsidR="006D5961" w:rsidRPr="006D5961" w:rsidRDefault="006D5961" w:rsidP="006D5961">
      <w:pPr>
        <w:ind w:firstLine="567"/>
        <w:jc w:val="both"/>
        <w:rPr>
          <w:rFonts w:ascii="Times New Roman" w:hAnsi="Times New Roman" w:cs="Times New Roman"/>
          <w:iCs/>
          <w:sz w:val="26"/>
          <w:szCs w:val="26"/>
        </w:rPr>
      </w:pPr>
      <w:r w:rsidRPr="006D5961">
        <w:rPr>
          <w:rFonts w:ascii="Times New Roman" w:hAnsi="Times New Roman" w:cs="Times New Roman"/>
          <w:iCs/>
          <w:sz w:val="26"/>
          <w:szCs w:val="26"/>
        </w:rPr>
        <w:t>ПК 1.4. Осуществлять подготовку деловых поездок руководителя и других сотрудников организации</w:t>
      </w:r>
    </w:p>
    <w:p w:rsidR="006D5961" w:rsidRPr="006D5961" w:rsidRDefault="006D5961" w:rsidP="006D5961">
      <w:pPr>
        <w:ind w:firstLine="567"/>
        <w:jc w:val="both"/>
        <w:rPr>
          <w:rFonts w:ascii="Times New Roman" w:hAnsi="Times New Roman" w:cs="Times New Roman"/>
          <w:iCs/>
          <w:sz w:val="26"/>
          <w:szCs w:val="26"/>
        </w:rPr>
      </w:pPr>
      <w:r w:rsidRPr="006D5961">
        <w:rPr>
          <w:rFonts w:ascii="Times New Roman" w:hAnsi="Times New Roman" w:cs="Times New Roman"/>
          <w:iCs/>
          <w:sz w:val="26"/>
          <w:szCs w:val="26"/>
        </w:rPr>
        <w:t>ПК 1.5. Владеть способами организации рабочего пространства приемной и кабинета руководителя</w:t>
      </w:r>
    </w:p>
    <w:p w:rsidR="006D5961" w:rsidRPr="006D5961" w:rsidRDefault="006D5961" w:rsidP="006D5961">
      <w:pPr>
        <w:ind w:firstLine="567"/>
        <w:jc w:val="both"/>
        <w:rPr>
          <w:rFonts w:ascii="Times New Roman" w:hAnsi="Times New Roman" w:cs="Times New Roman"/>
          <w:iCs/>
          <w:sz w:val="26"/>
          <w:szCs w:val="26"/>
        </w:rPr>
      </w:pPr>
      <w:r w:rsidRPr="006D5961">
        <w:rPr>
          <w:rFonts w:ascii="Times New Roman" w:hAnsi="Times New Roman" w:cs="Times New Roman"/>
          <w:iCs/>
          <w:sz w:val="26"/>
          <w:szCs w:val="26"/>
        </w:rPr>
        <w:t>ПК 1.6. Осуществлять работу по подготовке и проведению конферентных мероприятий, обеспечивать информационное взаимодействие руководителя с подразделениями и должностными лицами организации</w:t>
      </w:r>
    </w:p>
    <w:p w:rsidR="006D5961" w:rsidRPr="006D5961" w:rsidRDefault="006D5961" w:rsidP="006D5961">
      <w:pPr>
        <w:ind w:firstLine="567"/>
        <w:jc w:val="both"/>
        <w:rPr>
          <w:rFonts w:ascii="Times New Roman" w:hAnsi="Times New Roman" w:cs="Times New Roman"/>
          <w:iCs/>
          <w:sz w:val="26"/>
          <w:szCs w:val="26"/>
        </w:rPr>
      </w:pPr>
      <w:r w:rsidRPr="006D5961">
        <w:rPr>
          <w:rFonts w:ascii="Times New Roman" w:hAnsi="Times New Roman" w:cs="Times New Roman"/>
          <w:iCs/>
          <w:sz w:val="26"/>
          <w:szCs w:val="26"/>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rsidR="006D5961" w:rsidRPr="006D5961" w:rsidRDefault="006D5961" w:rsidP="006D5961">
      <w:pPr>
        <w:ind w:firstLine="567"/>
        <w:jc w:val="both"/>
        <w:rPr>
          <w:rFonts w:ascii="Times New Roman" w:hAnsi="Times New Roman" w:cs="Times New Roman"/>
          <w:iCs/>
          <w:sz w:val="26"/>
          <w:szCs w:val="26"/>
        </w:rPr>
      </w:pPr>
      <w:r w:rsidRPr="006D5961">
        <w:rPr>
          <w:rFonts w:ascii="Times New Roman" w:hAnsi="Times New Roman" w:cs="Times New Roman"/>
          <w:iCs/>
          <w:sz w:val="26"/>
          <w:szCs w:val="26"/>
        </w:rPr>
        <w:t>ПК 1.8. Оформлять документы по личному составу и организовывать работу с ними, в том числе с использованием автоматизированных систем</w:t>
      </w:r>
    </w:p>
    <w:p w:rsidR="005501A1" w:rsidRPr="006D5961" w:rsidRDefault="006D5961" w:rsidP="006D5961">
      <w:pPr>
        <w:autoSpaceDE w:val="0"/>
        <w:autoSpaceDN w:val="0"/>
        <w:adjustRightInd w:val="0"/>
        <w:ind w:firstLine="567"/>
        <w:rPr>
          <w:rFonts w:ascii="Times New Roman" w:hAnsi="Times New Roman" w:cs="Times New Roman"/>
          <w:sz w:val="26"/>
          <w:szCs w:val="26"/>
        </w:rPr>
      </w:pPr>
      <w:r w:rsidRPr="006D5961">
        <w:rPr>
          <w:rFonts w:ascii="Times New Roman" w:hAnsi="Times New Roman" w:cs="Times New Roman"/>
          <w:iCs/>
          <w:sz w:val="26"/>
          <w:szCs w:val="26"/>
        </w:rPr>
        <w:t>ПК 1.9. 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p w:rsidR="007F31E1" w:rsidRPr="00D47115" w:rsidRDefault="007F31E1" w:rsidP="00D7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3E0231" w:rsidRDefault="003E0231" w:rsidP="003E0231">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002D632F">
        <w:rPr>
          <w:rFonts w:ascii="Times New Roman" w:hAnsi="Times New Roman" w:cs="Times New Roman"/>
          <w:sz w:val="26"/>
          <w:szCs w:val="26"/>
        </w:rPr>
        <w:t>МДК.01.01 Документационное обеспечение управления профессионального модуля ПМ.01 Осуществление организационного и документационного обеспечения деятельности организации</w:t>
      </w:r>
      <w:r w:rsidRPr="00F6226C">
        <w:rPr>
          <w:rFonts w:ascii="Times New Roman" w:hAnsi="Times New Roman"/>
          <w:bCs/>
          <w:sz w:val="26"/>
          <w:szCs w:val="26"/>
        </w:rPr>
        <w:t xml:space="preserve">, должен обладать личностными результатами в соответствии с </w:t>
      </w:r>
      <w:r w:rsidRPr="00F6226C">
        <w:rPr>
          <w:rFonts w:ascii="Times New Roman" w:hAnsi="Times New Roman"/>
          <w:bCs/>
          <w:sz w:val="26"/>
          <w:szCs w:val="26"/>
        </w:rPr>
        <w:lastRenderedPageBreak/>
        <w:t xml:space="preserve">рабочей программой воспитания по специальности </w:t>
      </w:r>
      <w:r w:rsidR="00817076">
        <w:rPr>
          <w:rFonts w:ascii="Times New Roman" w:eastAsia="Calibri" w:hAnsi="Times New Roman" w:cs="Times New Roman"/>
          <w:sz w:val="26"/>
          <w:szCs w:val="26"/>
        </w:rPr>
        <w:t>46.02.01 Документационное обеспечение управления и архивоведение</w:t>
      </w:r>
      <w:r w:rsidRPr="00F6226C">
        <w:rPr>
          <w:rFonts w:ascii="Times New Roman" w:hAnsi="Times New Roman"/>
          <w:bCs/>
          <w:sz w:val="26"/>
          <w:szCs w:val="26"/>
        </w:rPr>
        <w:t>:</w:t>
      </w:r>
    </w:p>
    <w:p w:rsidR="00357C34" w:rsidRPr="00357C34" w:rsidRDefault="00357C34" w:rsidP="00357C34">
      <w:pPr>
        <w:pStyle w:val="TableParagraph"/>
        <w:ind w:firstLine="567"/>
        <w:jc w:val="both"/>
        <w:rPr>
          <w:sz w:val="26"/>
          <w:szCs w:val="26"/>
        </w:rPr>
      </w:pPr>
      <w:r w:rsidRPr="00357C34">
        <w:rPr>
          <w:sz w:val="26"/>
          <w:szCs w:val="26"/>
        </w:rPr>
        <w:t>ЛР8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57C34" w:rsidRPr="00357C34" w:rsidRDefault="00357C34" w:rsidP="00357C34">
      <w:pPr>
        <w:pStyle w:val="TableParagraph"/>
        <w:ind w:firstLine="567"/>
        <w:jc w:val="both"/>
        <w:rPr>
          <w:sz w:val="26"/>
          <w:szCs w:val="26"/>
        </w:rPr>
      </w:pPr>
      <w:r w:rsidRPr="00357C34">
        <w:rPr>
          <w:sz w:val="26"/>
          <w:szCs w:val="26"/>
        </w:rPr>
        <w:t>ЛР 9 Экономически активный, предприимчивый, готовый к самозанятости</w:t>
      </w:r>
    </w:p>
    <w:p w:rsidR="00357C34" w:rsidRPr="00357C34" w:rsidRDefault="00357C34" w:rsidP="00357C34">
      <w:pPr>
        <w:pStyle w:val="TableParagraph"/>
        <w:ind w:firstLine="567"/>
        <w:jc w:val="both"/>
        <w:rPr>
          <w:sz w:val="26"/>
          <w:szCs w:val="26"/>
        </w:rPr>
      </w:pPr>
      <w:r w:rsidRPr="00357C34">
        <w:rPr>
          <w:sz w:val="26"/>
          <w:szCs w:val="26"/>
        </w:rPr>
        <w:t>ЛР 15 Способный при взаимодействии с другими</w:t>
      </w:r>
      <w:r w:rsidRPr="00357C34">
        <w:rPr>
          <w:sz w:val="26"/>
          <w:szCs w:val="26"/>
        </w:rPr>
        <w:tab/>
        <w:t xml:space="preserve">людьми </w:t>
      </w:r>
      <w:r w:rsidRPr="00357C34">
        <w:rPr>
          <w:spacing w:val="-1"/>
          <w:sz w:val="26"/>
          <w:szCs w:val="26"/>
        </w:rPr>
        <w:t xml:space="preserve">достигать </w:t>
      </w:r>
      <w:r w:rsidRPr="00357C34">
        <w:rPr>
          <w:spacing w:val="-57"/>
          <w:sz w:val="26"/>
          <w:szCs w:val="26"/>
        </w:rPr>
        <w:t xml:space="preserve"> </w:t>
      </w:r>
      <w:r w:rsidRPr="00357C34">
        <w:rPr>
          <w:sz w:val="26"/>
          <w:szCs w:val="26"/>
        </w:rPr>
        <w:t>поставленных</w:t>
      </w:r>
      <w:r w:rsidRPr="00357C34">
        <w:rPr>
          <w:spacing w:val="57"/>
          <w:sz w:val="26"/>
          <w:szCs w:val="26"/>
        </w:rPr>
        <w:t xml:space="preserve"> </w:t>
      </w:r>
      <w:r w:rsidRPr="00357C34">
        <w:rPr>
          <w:sz w:val="26"/>
          <w:szCs w:val="26"/>
        </w:rPr>
        <w:t>целей,</w:t>
      </w:r>
      <w:r w:rsidRPr="00357C34">
        <w:rPr>
          <w:spacing w:val="52"/>
          <w:sz w:val="26"/>
          <w:szCs w:val="26"/>
        </w:rPr>
        <w:t xml:space="preserve"> </w:t>
      </w:r>
      <w:r w:rsidRPr="00357C34">
        <w:rPr>
          <w:sz w:val="26"/>
          <w:szCs w:val="26"/>
        </w:rPr>
        <w:t>стремящийся</w:t>
      </w:r>
      <w:r w:rsidRPr="00357C34">
        <w:rPr>
          <w:spacing w:val="55"/>
          <w:sz w:val="26"/>
          <w:szCs w:val="26"/>
        </w:rPr>
        <w:t xml:space="preserve"> </w:t>
      </w:r>
      <w:r w:rsidRPr="00357C34">
        <w:rPr>
          <w:sz w:val="26"/>
          <w:szCs w:val="26"/>
        </w:rPr>
        <w:t>к</w:t>
      </w:r>
      <w:r w:rsidRPr="00357C34">
        <w:rPr>
          <w:spacing w:val="56"/>
          <w:sz w:val="26"/>
          <w:szCs w:val="26"/>
        </w:rPr>
        <w:t xml:space="preserve"> </w:t>
      </w:r>
      <w:r w:rsidRPr="00357C34">
        <w:rPr>
          <w:sz w:val="26"/>
          <w:szCs w:val="26"/>
        </w:rPr>
        <w:t>формированию</w:t>
      </w:r>
      <w:r w:rsidRPr="00357C34">
        <w:rPr>
          <w:spacing w:val="55"/>
          <w:sz w:val="26"/>
          <w:szCs w:val="26"/>
        </w:rPr>
        <w:t xml:space="preserve"> в </w:t>
      </w:r>
      <w:r w:rsidRPr="00357C34">
        <w:rPr>
          <w:bCs/>
          <w:iCs/>
          <w:sz w:val="26"/>
          <w:szCs w:val="26"/>
        </w:rPr>
        <w:t xml:space="preserve">административно-управленческой деятельности </w:t>
      </w:r>
      <w:r w:rsidRPr="00357C34">
        <w:rPr>
          <w:sz w:val="26"/>
          <w:szCs w:val="26"/>
        </w:rPr>
        <w:t>личностного</w:t>
      </w:r>
      <w:r w:rsidRPr="00357C34">
        <w:rPr>
          <w:spacing w:val="13"/>
          <w:sz w:val="26"/>
          <w:szCs w:val="26"/>
        </w:rPr>
        <w:t xml:space="preserve"> </w:t>
      </w:r>
      <w:r w:rsidRPr="00357C34">
        <w:rPr>
          <w:sz w:val="26"/>
          <w:szCs w:val="26"/>
        </w:rPr>
        <w:t>роста</w:t>
      </w:r>
      <w:r w:rsidRPr="00357C34">
        <w:rPr>
          <w:spacing w:val="-57"/>
          <w:sz w:val="26"/>
          <w:szCs w:val="26"/>
        </w:rPr>
        <w:t xml:space="preserve">                </w:t>
      </w:r>
      <w:r w:rsidRPr="00357C34">
        <w:rPr>
          <w:sz w:val="26"/>
          <w:szCs w:val="26"/>
        </w:rPr>
        <w:t>как</w:t>
      </w:r>
      <w:r w:rsidRPr="00357C34">
        <w:rPr>
          <w:spacing w:val="-1"/>
          <w:sz w:val="26"/>
          <w:szCs w:val="26"/>
        </w:rPr>
        <w:t xml:space="preserve"> </w:t>
      </w:r>
      <w:r w:rsidRPr="00357C34">
        <w:rPr>
          <w:sz w:val="26"/>
          <w:szCs w:val="26"/>
        </w:rPr>
        <w:t>профессионала</w:t>
      </w:r>
    </w:p>
    <w:p w:rsidR="00357C34" w:rsidRPr="00357C34" w:rsidRDefault="00357C34" w:rsidP="00357C34">
      <w:pPr>
        <w:ind w:firstLine="567"/>
        <w:jc w:val="both"/>
        <w:rPr>
          <w:rFonts w:ascii="Times New Roman" w:hAnsi="Times New Roman" w:cs="Times New Roman"/>
          <w:sz w:val="26"/>
          <w:szCs w:val="26"/>
        </w:rPr>
      </w:pPr>
      <w:r w:rsidRPr="00357C34">
        <w:rPr>
          <w:rFonts w:ascii="Times New Roman" w:hAnsi="Times New Roman" w:cs="Times New Roman"/>
          <w:sz w:val="26"/>
          <w:szCs w:val="26"/>
        </w:rPr>
        <w:t>ЛР16 Способный</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искать</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находить</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необходимую</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информацию</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используя</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разнообразные</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технологии</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ее</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поиска,</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для</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решения</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возникающих</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в</w:t>
      </w:r>
      <w:r w:rsidRPr="00357C34">
        <w:rPr>
          <w:rFonts w:ascii="Times New Roman" w:hAnsi="Times New Roman" w:cs="Times New Roman"/>
          <w:spacing w:val="1"/>
          <w:sz w:val="26"/>
          <w:szCs w:val="26"/>
        </w:rPr>
        <w:t xml:space="preserve"> </w:t>
      </w:r>
      <w:r w:rsidRPr="00357C34">
        <w:rPr>
          <w:rFonts w:ascii="Times New Roman" w:hAnsi="Times New Roman" w:cs="Times New Roman"/>
          <w:sz w:val="26"/>
          <w:szCs w:val="26"/>
        </w:rPr>
        <w:t>процессе</w:t>
      </w:r>
      <w:r w:rsidRPr="00357C34">
        <w:rPr>
          <w:rFonts w:ascii="Times New Roman" w:hAnsi="Times New Roman" w:cs="Times New Roman"/>
          <w:spacing w:val="53"/>
          <w:sz w:val="26"/>
          <w:szCs w:val="26"/>
        </w:rPr>
        <w:t xml:space="preserve"> </w:t>
      </w:r>
      <w:r w:rsidRPr="00357C34">
        <w:rPr>
          <w:rFonts w:ascii="Times New Roman" w:hAnsi="Times New Roman" w:cs="Times New Roman"/>
          <w:sz w:val="26"/>
          <w:szCs w:val="26"/>
        </w:rPr>
        <w:t>производственной</w:t>
      </w:r>
      <w:r w:rsidRPr="00357C34">
        <w:rPr>
          <w:rFonts w:ascii="Times New Roman" w:hAnsi="Times New Roman" w:cs="Times New Roman"/>
          <w:spacing w:val="56"/>
          <w:sz w:val="26"/>
          <w:szCs w:val="26"/>
        </w:rPr>
        <w:t xml:space="preserve"> </w:t>
      </w:r>
      <w:r w:rsidRPr="00357C34">
        <w:rPr>
          <w:rFonts w:ascii="Times New Roman" w:hAnsi="Times New Roman" w:cs="Times New Roman"/>
          <w:sz w:val="26"/>
          <w:szCs w:val="26"/>
        </w:rPr>
        <w:t>деятельности</w:t>
      </w:r>
      <w:r w:rsidRPr="00357C34">
        <w:rPr>
          <w:rFonts w:ascii="Times New Roman" w:hAnsi="Times New Roman" w:cs="Times New Roman"/>
          <w:spacing w:val="54"/>
          <w:sz w:val="26"/>
          <w:szCs w:val="26"/>
        </w:rPr>
        <w:t xml:space="preserve"> </w:t>
      </w:r>
      <w:r w:rsidRPr="00357C34">
        <w:rPr>
          <w:rFonts w:ascii="Times New Roman" w:hAnsi="Times New Roman" w:cs="Times New Roman"/>
          <w:sz w:val="26"/>
          <w:szCs w:val="26"/>
        </w:rPr>
        <w:t>проблем</w:t>
      </w:r>
      <w:r w:rsidRPr="00357C34">
        <w:rPr>
          <w:rFonts w:ascii="Times New Roman" w:hAnsi="Times New Roman" w:cs="Times New Roman"/>
          <w:spacing w:val="54"/>
          <w:sz w:val="26"/>
          <w:szCs w:val="26"/>
        </w:rPr>
        <w:t xml:space="preserve"> </w:t>
      </w:r>
      <w:r w:rsidRPr="00357C34">
        <w:rPr>
          <w:rFonts w:ascii="Times New Roman" w:hAnsi="Times New Roman" w:cs="Times New Roman"/>
          <w:sz w:val="26"/>
          <w:szCs w:val="26"/>
        </w:rPr>
        <w:t>при</w:t>
      </w:r>
      <w:r w:rsidRPr="00357C34">
        <w:rPr>
          <w:rFonts w:ascii="Times New Roman" w:hAnsi="Times New Roman" w:cs="Times New Roman"/>
          <w:spacing w:val="56"/>
          <w:sz w:val="26"/>
          <w:szCs w:val="26"/>
        </w:rPr>
        <w:t xml:space="preserve"> </w:t>
      </w:r>
      <w:r w:rsidRPr="00357C34">
        <w:rPr>
          <w:rFonts w:ascii="Times New Roman" w:hAnsi="Times New Roman" w:cs="Times New Roman"/>
          <w:bCs/>
          <w:iCs/>
          <w:sz w:val="26"/>
          <w:szCs w:val="26"/>
        </w:rPr>
        <w:t>административном управлении</w:t>
      </w:r>
      <w:r w:rsidRPr="00357C34">
        <w:rPr>
          <w:rFonts w:ascii="Times New Roman" w:hAnsi="Times New Roman" w:cs="Times New Roman"/>
          <w:sz w:val="26"/>
          <w:szCs w:val="26"/>
        </w:rPr>
        <w:t>. Умение грамотно использовать профессиональную документацию.</w:t>
      </w:r>
    </w:p>
    <w:p w:rsidR="00357C34" w:rsidRPr="00357C34" w:rsidRDefault="00357C34" w:rsidP="00357C34">
      <w:pPr>
        <w:ind w:firstLine="567"/>
        <w:jc w:val="both"/>
        <w:rPr>
          <w:rFonts w:ascii="Times New Roman" w:hAnsi="Times New Roman" w:cs="Times New Roman"/>
          <w:sz w:val="26"/>
          <w:szCs w:val="26"/>
        </w:rPr>
      </w:pPr>
      <w:r w:rsidRPr="00357C34">
        <w:rPr>
          <w:rFonts w:ascii="Times New Roman" w:hAnsi="Times New Roman" w:cs="Times New Roman"/>
          <w:sz w:val="26"/>
          <w:szCs w:val="26"/>
        </w:rPr>
        <w:t>ЛР17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3E0231" w:rsidRPr="003E0231" w:rsidRDefault="003E0231" w:rsidP="00550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hAnsi="Times New Roman" w:cs="Times New Roman"/>
          <w:b/>
          <w:sz w:val="26"/>
          <w:szCs w:val="26"/>
        </w:rPr>
      </w:pPr>
    </w:p>
    <w:p w:rsidR="003E0231" w:rsidRPr="00506EDB" w:rsidRDefault="003E0231"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116FA" w:rsidRPr="006C1414" w:rsidTr="00F9722C">
        <w:tc>
          <w:tcPr>
            <w:tcW w:w="2410" w:type="dxa"/>
            <w:vMerge w:val="restart"/>
          </w:tcPr>
          <w:p w:rsidR="005116FA" w:rsidRPr="005116FA" w:rsidRDefault="005116FA" w:rsidP="005116FA">
            <w:pPr>
              <w:rPr>
                <w:rFonts w:ascii="Times New Roman" w:hAnsi="Times New Roman" w:cs="Times New Roman"/>
                <w:b/>
                <w:sz w:val="26"/>
                <w:szCs w:val="26"/>
              </w:rPr>
            </w:pPr>
            <w:r w:rsidRPr="005116FA">
              <w:rPr>
                <w:rFonts w:ascii="Times New Roman" w:eastAsia="Calibri" w:hAnsi="Times New Roman" w:cs="Times New Roman"/>
                <w:b/>
                <w:bCs/>
                <w:sz w:val="26"/>
                <w:szCs w:val="26"/>
              </w:rPr>
              <w:t>Тема 1.7.</w:t>
            </w:r>
            <w:r w:rsidRPr="005116FA">
              <w:rPr>
                <w:rFonts w:ascii="Times New Roman" w:hAnsi="Times New Roman" w:cs="Times New Roman"/>
                <w:b/>
                <w:sz w:val="26"/>
                <w:szCs w:val="26"/>
              </w:rPr>
              <w:t xml:space="preserve"> </w:t>
            </w:r>
          </w:p>
          <w:p w:rsidR="005116FA" w:rsidRPr="005116FA" w:rsidRDefault="005116FA" w:rsidP="005116FA">
            <w:pPr>
              <w:spacing w:before="40" w:after="40"/>
              <w:rPr>
                <w:rFonts w:ascii="Times New Roman" w:hAnsi="Times New Roman" w:cs="Times New Roman"/>
                <w:b/>
                <w:bCs/>
                <w:sz w:val="26"/>
                <w:szCs w:val="26"/>
              </w:rPr>
            </w:pPr>
            <w:r w:rsidRPr="005116FA">
              <w:rPr>
                <w:rFonts w:ascii="Times New Roman" w:hAnsi="Times New Roman" w:cs="Times New Roman"/>
                <w:b/>
                <w:sz w:val="26"/>
                <w:szCs w:val="26"/>
              </w:rPr>
              <w:t xml:space="preserve">Организация работы </w:t>
            </w:r>
            <w:r w:rsidRPr="005116FA">
              <w:rPr>
                <w:rFonts w:ascii="Times New Roman" w:hAnsi="Times New Roman" w:cs="Times New Roman"/>
                <w:b/>
                <w:sz w:val="26"/>
                <w:szCs w:val="26"/>
              </w:rPr>
              <w:br/>
              <w:t>с документами</w:t>
            </w:r>
          </w:p>
        </w:tc>
        <w:tc>
          <w:tcPr>
            <w:tcW w:w="3544" w:type="dxa"/>
          </w:tcPr>
          <w:p w:rsidR="005116FA" w:rsidRPr="005116FA" w:rsidRDefault="005116FA" w:rsidP="005116FA">
            <w:pPr>
              <w:rPr>
                <w:rFonts w:ascii="Times New Roman" w:hAnsi="Times New Roman" w:cs="Times New Roman"/>
                <w:sz w:val="26"/>
                <w:szCs w:val="26"/>
                <w:lang w:val="x-none" w:eastAsia="x-none"/>
              </w:rPr>
            </w:pPr>
            <w:r w:rsidRPr="005116FA">
              <w:rPr>
                <w:rFonts w:ascii="Times New Roman" w:hAnsi="Times New Roman" w:cs="Times New Roman"/>
                <w:sz w:val="26"/>
                <w:szCs w:val="26"/>
                <w:lang w:val="x-none" w:eastAsia="x-none"/>
              </w:rPr>
              <w:t>Подпись и печать, как важные реквизиты документа: этапы совершенствования.</w:t>
            </w:r>
          </w:p>
          <w:p w:rsidR="005116FA" w:rsidRPr="005116FA" w:rsidRDefault="005116FA" w:rsidP="005116FA">
            <w:pPr>
              <w:rPr>
                <w:rFonts w:ascii="Times New Roman" w:hAnsi="Times New Roman" w:cs="Times New Roman"/>
                <w:sz w:val="26"/>
                <w:szCs w:val="26"/>
              </w:rPr>
            </w:pPr>
            <w:r w:rsidRPr="005116FA">
              <w:rPr>
                <w:rFonts w:ascii="Times New Roman" w:hAnsi="Times New Roman" w:cs="Times New Roman"/>
                <w:sz w:val="26"/>
                <w:szCs w:val="26"/>
                <w:lang w:val="x-none" w:eastAsia="x-none"/>
              </w:rPr>
              <w:t>Электронная подпись: область применения.</w:t>
            </w:r>
          </w:p>
        </w:tc>
        <w:tc>
          <w:tcPr>
            <w:tcW w:w="850" w:type="dxa"/>
          </w:tcPr>
          <w:p w:rsidR="005116FA" w:rsidRPr="005116FA" w:rsidRDefault="005116FA" w:rsidP="00817076">
            <w:pPr>
              <w:jc w:val="center"/>
              <w:outlineLvl w:val="0"/>
              <w:rPr>
                <w:rFonts w:ascii="Times New Roman" w:hAnsi="Times New Roman" w:cs="Times New Roman"/>
                <w:bCs/>
                <w:sz w:val="26"/>
                <w:szCs w:val="26"/>
              </w:rPr>
            </w:pPr>
            <w:r w:rsidRPr="005116FA">
              <w:rPr>
                <w:rFonts w:ascii="Times New Roman" w:hAnsi="Times New Roman" w:cs="Times New Roman"/>
                <w:bCs/>
                <w:sz w:val="26"/>
                <w:szCs w:val="26"/>
              </w:rPr>
              <w:t>4</w:t>
            </w:r>
          </w:p>
        </w:tc>
        <w:tc>
          <w:tcPr>
            <w:tcW w:w="2694" w:type="dxa"/>
          </w:tcPr>
          <w:p w:rsidR="005116FA" w:rsidRPr="005116FA" w:rsidRDefault="005116FA" w:rsidP="00817076">
            <w:pPr>
              <w:pStyle w:val="af4"/>
              <w:tabs>
                <w:tab w:val="clear" w:pos="4677"/>
                <w:tab w:val="clear" w:pos="9355"/>
              </w:tabs>
              <w:rPr>
                <w:rFonts w:ascii="Times New Roman" w:hAnsi="Times New Roman" w:cs="Times New Roman"/>
                <w:sz w:val="26"/>
                <w:szCs w:val="26"/>
              </w:rPr>
            </w:pPr>
            <w:r w:rsidRPr="005116FA">
              <w:rPr>
                <w:rFonts w:ascii="Times New Roman" w:hAnsi="Times New Roman" w:cs="Times New Roman"/>
                <w:sz w:val="26"/>
                <w:szCs w:val="26"/>
              </w:rPr>
              <w:t>Представление мультимедийной презентации</w:t>
            </w:r>
          </w:p>
        </w:tc>
      </w:tr>
      <w:tr w:rsidR="005116FA" w:rsidRPr="006C1414" w:rsidTr="00F9722C">
        <w:tc>
          <w:tcPr>
            <w:tcW w:w="2410" w:type="dxa"/>
            <w:vMerge/>
          </w:tcPr>
          <w:p w:rsidR="005116FA" w:rsidRPr="005116FA" w:rsidRDefault="005116FA" w:rsidP="00FD6470">
            <w:pPr>
              <w:spacing w:before="40" w:after="40"/>
              <w:rPr>
                <w:rFonts w:ascii="Times New Roman" w:hAnsi="Times New Roman" w:cs="Times New Roman"/>
                <w:b/>
                <w:bCs/>
                <w:sz w:val="26"/>
                <w:szCs w:val="26"/>
              </w:rPr>
            </w:pPr>
          </w:p>
        </w:tc>
        <w:tc>
          <w:tcPr>
            <w:tcW w:w="3544" w:type="dxa"/>
          </w:tcPr>
          <w:p w:rsidR="005116FA" w:rsidRPr="005116FA" w:rsidRDefault="005116FA" w:rsidP="005116FA">
            <w:pPr>
              <w:rPr>
                <w:rFonts w:ascii="Times New Roman" w:hAnsi="Times New Roman" w:cs="Times New Roman"/>
                <w:sz w:val="26"/>
                <w:szCs w:val="26"/>
                <w:lang w:val="x-none" w:eastAsia="x-none"/>
              </w:rPr>
            </w:pPr>
            <w:r w:rsidRPr="005116FA">
              <w:rPr>
                <w:rFonts w:ascii="Times New Roman" w:hAnsi="Times New Roman" w:cs="Times New Roman"/>
                <w:sz w:val="26"/>
                <w:szCs w:val="26"/>
                <w:lang w:val="x-none" w:eastAsia="x-none"/>
              </w:rPr>
              <w:t>Язык и стиль служебных документов в информационном обществе.</w:t>
            </w:r>
          </w:p>
        </w:tc>
        <w:tc>
          <w:tcPr>
            <w:tcW w:w="850" w:type="dxa"/>
          </w:tcPr>
          <w:p w:rsidR="005116FA" w:rsidRPr="005116FA" w:rsidRDefault="005116FA" w:rsidP="00817076">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5116FA" w:rsidRPr="005116FA" w:rsidRDefault="005116FA" w:rsidP="00817076">
            <w:pPr>
              <w:pStyle w:val="af4"/>
              <w:tabs>
                <w:tab w:val="clear" w:pos="4677"/>
                <w:tab w:val="clear" w:pos="9355"/>
              </w:tabs>
              <w:rPr>
                <w:rFonts w:ascii="Times New Roman" w:hAnsi="Times New Roman" w:cs="Times New Roman"/>
                <w:sz w:val="26"/>
                <w:szCs w:val="26"/>
              </w:rPr>
            </w:pPr>
            <w:r w:rsidRPr="005116FA">
              <w:rPr>
                <w:rFonts w:ascii="Times New Roman" w:hAnsi="Times New Roman" w:cs="Times New Roman"/>
                <w:sz w:val="26"/>
                <w:szCs w:val="26"/>
              </w:rPr>
              <w:t>Представление мультимедийной презентации</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116FA"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FD6470"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5116FA" w:rsidP="006C1414">
            <w:pPr>
              <w:jc w:val="center"/>
              <w:rPr>
                <w:rFonts w:ascii="Times New Roman" w:hAnsi="Times New Roman" w:cs="Times New Roman"/>
                <w:sz w:val="26"/>
                <w:szCs w:val="26"/>
              </w:rPr>
            </w:pPr>
            <w:r>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D720E3" w:rsidP="006C1414">
            <w:pPr>
              <w:jc w:val="center"/>
              <w:rPr>
                <w:rFonts w:ascii="Times New Roman" w:hAnsi="Times New Roman" w:cs="Times New Roman"/>
                <w:sz w:val="26"/>
                <w:szCs w:val="26"/>
              </w:rPr>
            </w:pPr>
            <w:r>
              <w:rPr>
                <w:rFonts w:ascii="Times New Roman" w:hAnsi="Times New Roman" w:cs="Times New Roman"/>
                <w:sz w:val="26"/>
                <w:szCs w:val="26"/>
              </w:rPr>
              <w:t>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8" w:name="_Toc354667570"/>
      <w:r w:rsidRPr="006C1414">
        <w:rPr>
          <w:b/>
          <w:sz w:val="26"/>
          <w:szCs w:val="26"/>
        </w:rPr>
        <w:t>Методические рекомендации по работе  с литературой</w:t>
      </w:r>
      <w:bookmarkEnd w:id="8"/>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w:t>
      </w:r>
      <w:r w:rsidRPr="006C1414">
        <w:rPr>
          <w:rFonts w:ascii="Times New Roman" w:hAnsi="Times New Roman" w:cs="Times New Roman"/>
          <w:sz w:val="26"/>
          <w:szCs w:val="26"/>
        </w:rPr>
        <w:lastRenderedPageBreak/>
        <w:t xml:space="preserve">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w:t>
      </w:r>
      <w:r w:rsidRPr="006C1414">
        <w:rPr>
          <w:rFonts w:ascii="Times New Roman" w:hAnsi="Times New Roman" w:cs="Times New Roman"/>
          <w:sz w:val="26"/>
          <w:szCs w:val="26"/>
        </w:rPr>
        <w:lastRenderedPageBreak/>
        <w:t>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9" w:name="_Toc354667571"/>
      <w:bookmarkStart w:id="10" w:name="_Toc341102554"/>
      <w:bookmarkStart w:id="11"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2" w:name="YANDEX_186"/>
      <w:bookmarkEnd w:id="12"/>
      <w:r w:rsidRPr="006C1414">
        <w:rPr>
          <w:rStyle w:val="10"/>
          <w:rFonts w:eastAsiaTheme="minorHAnsi"/>
          <w:b/>
          <w:sz w:val="26"/>
          <w:szCs w:val="26"/>
        </w:rPr>
        <w:t> рекомендации  по составлению</w:t>
      </w:r>
      <w:bookmarkEnd w:id="9"/>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13" w:name="_Toc354667572"/>
      <w:bookmarkStart w:id="14" w:name="_Toc341102555"/>
      <w:bookmarkStart w:id="15"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3"/>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6"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4"/>
      <w:bookmarkEnd w:id="15"/>
      <w:bookmarkEnd w:id="16"/>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w:t>
      </w:r>
      <w:r w:rsidRPr="006C1414">
        <w:rPr>
          <w:rFonts w:ascii="Times New Roman" w:hAnsi="Times New Roman"/>
          <w:sz w:val="26"/>
          <w:szCs w:val="26"/>
        </w:rPr>
        <w:lastRenderedPageBreak/>
        <w:t xml:space="preserve">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6C1414">
        <w:rPr>
          <w:rFonts w:ascii="Times New Roman" w:hAnsi="Times New Roman"/>
          <w:sz w:val="26"/>
          <w:szCs w:val="26"/>
        </w:rPr>
        <w:lastRenderedPageBreak/>
        <w:t>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w:t>
      </w:r>
      <w:r w:rsidRPr="006C1414">
        <w:rPr>
          <w:snapToGrid w:val="0"/>
          <w:sz w:val="26"/>
          <w:szCs w:val="26"/>
        </w:rPr>
        <w:lastRenderedPageBreak/>
        <w:t>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7" w:name="_Toc354667574"/>
      <w:r w:rsidRPr="006C1414">
        <w:rPr>
          <w:rFonts w:ascii="Times New Roman" w:hAnsi="Times New Roman" w:cs="Times New Roman"/>
          <w:color w:val="auto"/>
          <w:sz w:val="26"/>
          <w:szCs w:val="26"/>
        </w:rPr>
        <w:t>Методические рекомендации по выполнению реферата</w:t>
      </w:r>
      <w:bookmarkEnd w:id="10"/>
      <w:bookmarkEnd w:id="11"/>
      <w:bookmarkEnd w:id="17"/>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w:t>
      </w:r>
      <w:r w:rsidRPr="006C1414">
        <w:rPr>
          <w:rFonts w:ascii="Times New Roman" w:hAnsi="Times New Roman" w:cs="Times New Roman"/>
          <w:sz w:val="26"/>
          <w:szCs w:val="26"/>
        </w:rPr>
        <w:lastRenderedPageBreak/>
        <w:t xml:space="preserve">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8" w:name="_Toc341102556"/>
      <w:bookmarkStart w:id="19" w:name="_Toc341106314"/>
      <w:bookmarkStart w:id="20"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8"/>
      <w:bookmarkEnd w:id="19"/>
      <w:bookmarkEnd w:id="20"/>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w:t>
      </w:r>
      <w:r w:rsidRPr="006C1414">
        <w:rPr>
          <w:rFonts w:ascii="Times New Roman" w:hAnsi="Times New Roman" w:cs="Times New Roman"/>
          <w:sz w:val="26"/>
          <w:szCs w:val="26"/>
        </w:rPr>
        <w:lastRenderedPageBreak/>
        <w:t xml:space="preserve">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w:t>
      </w:r>
      <w:r w:rsidRPr="006C1414">
        <w:rPr>
          <w:rFonts w:ascii="Times New Roman" w:hAnsi="Times New Roman" w:cs="Times New Roman"/>
          <w:sz w:val="26"/>
          <w:szCs w:val="26"/>
        </w:rPr>
        <w:lastRenderedPageBreak/>
        <w:t>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w:t>
      </w:r>
      <w:r w:rsidRPr="006C1414">
        <w:rPr>
          <w:color w:val="000000"/>
          <w:sz w:val="26"/>
          <w:szCs w:val="26"/>
        </w:rPr>
        <w:lastRenderedPageBreak/>
        <w:t>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Текст сообщения оформлен аккуратно </w:t>
            </w:r>
            <w:r w:rsidRPr="006C1414">
              <w:rPr>
                <w:rFonts w:ascii="Times New Roman" w:hAnsi="Times New Roman" w:cs="Times New Roman"/>
                <w:sz w:val="26"/>
                <w:szCs w:val="26"/>
              </w:rPr>
              <w:lastRenderedPageBreak/>
              <w:t>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оформлен </w:t>
            </w:r>
            <w:r w:rsidRPr="006C1414">
              <w:rPr>
                <w:rFonts w:ascii="Times New Roman" w:hAnsi="Times New Roman" w:cs="Times New Roman"/>
                <w:sz w:val="26"/>
                <w:szCs w:val="26"/>
              </w:rPr>
              <w:lastRenderedPageBreak/>
              <w:t>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A260D7" w:rsidRDefault="00A260D7">
      <w:pPr>
        <w:rPr>
          <w:rFonts w:ascii="Times New Roman" w:hAnsi="Times New Roman" w:cs="Times New Roman"/>
          <w:b/>
          <w:sz w:val="26"/>
          <w:szCs w:val="26"/>
        </w:rPr>
      </w:pPr>
      <w:r>
        <w:rPr>
          <w:rFonts w:ascii="Times New Roman" w:hAnsi="Times New Roman" w:cs="Times New Roman"/>
          <w:b/>
          <w:sz w:val="26"/>
          <w:szCs w:val="26"/>
        </w:rPr>
        <w:br w:type="page"/>
      </w:r>
    </w:p>
    <w:p w:rsidR="007B44BC" w:rsidRPr="00F407D5"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r>
      <w:r w:rsidRPr="00F407D5">
        <w:rPr>
          <w:rFonts w:ascii="Times New Roman" w:hAnsi="Times New Roman" w:cs="Times New Roman"/>
          <w:b/>
          <w:sz w:val="26"/>
          <w:szCs w:val="26"/>
        </w:rPr>
        <w:t xml:space="preserve"> внеаудиторной самостоятельной работы</w:t>
      </w:r>
    </w:p>
    <w:p w:rsidR="00F407D5" w:rsidRPr="00F407D5" w:rsidRDefault="00F407D5" w:rsidP="00F407D5">
      <w:pPr>
        <w:ind w:firstLine="567"/>
        <w:rPr>
          <w:rFonts w:ascii="Times New Roman" w:hAnsi="Times New Roman" w:cs="Times New Roman"/>
          <w:sz w:val="26"/>
          <w:szCs w:val="26"/>
        </w:rPr>
      </w:pPr>
      <w:r w:rsidRPr="00F407D5">
        <w:rPr>
          <w:rFonts w:ascii="Times New Roman" w:eastAsia="PMingLiU" w:hAnsi="Times New Roman" w:cs="Times New Roman"/>
          <w:sz w:val="26"/>
          <w:szCs w:val="26"/>
          <w:lang w:eastAsia="zh-TW"/>
        </w:rPr>
        <w:t xml:space="preserve">Основные источники: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1. Гладий, Е. В. Документационное обеспечение управления : учебное пособие / Е.В. Гладий. — Москва : РИОР : ИНФРА-М, 2020. — 249 с. — (Среднее профессиональное образование). — DOI: https://doi.org/10.12737/14202. - ISBN 978-5-369-01042-6. - Текст : электронный. - URL: </w:t>
      </w:r>
      <w:hyperlink r:id="rId8" w:history="1">
        <w:r w:rsidRPr="00F407D5">
          <w:rPr>
            <w:rStyle w:val="a3"/>
            <w:rFonts w:ascii="Times New Roman" w:hAnsi="Times New Roman" w:cs="Times New Roman"/>
            <w:sz w:val="26"/>
            <w:szCs w:val="26"/>
          </w:rPr>
          <w:t>https://znanium.com/catalog/product/1065817</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2. 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перераб. и доп. — Москва : ИНФРА-М, 2021. — 304 с. + Доп. материалы [Электронный ресурс]. — (Среднее профессиональное образование). - ISBN 978-5-16-013913-5. - Текст : электронный. - URL: </w:t>
      </w:r>
      <w:hyperlink r:id="rId9" w:history="1">
        <w:r w:rsidRPr="00F407D5">
          <w:rPr>
            <w:rStyle w:val="a3"/>
            <w:rFonts w:ascii="Times New Roman" w:hAnsi="Times New Roman" w:cs="Times New Roman"/>
            <w:sz w:val="26"/>
            <w:szCs w:val="26"/>
          </w:rPr>
          <w:t>https://znanium.com/catalog/product/1141796</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3. Хабибулин, А. Г. Правовое обеспечение профессиональной деятельности : учебник / А.Г. Хабибулин, К.Р. Мурсалимов. — 2-е изд., перераб. и доп. — Москва : ФОРУМ : ИНФРА-М, 2023. — 364 с. — (Среднее профессиональное образование). - ISBN 978-5-8199-0874-7. - Текст : электронный. - URL: </w:t>
      </w:r>
      <w:hyperlink r:id="rId10" w:history="1">
        <w:r w:rsidRPr="00F407D5">
          <w:rPr>
            <w:rStyle w:val="a3"/>
            <w:rFonts w:ascii="Times New Roman" w:hAnsi="Times New Roman" w:cs="Times New Roman"/>
            <w:sz w:val="26"/>
            <w:szCs w:val="26"/>
          </w:rPr>
          <w:t>https://znanium.com/catalog/product/1865357</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4. Кирсанова, М. В. Курс делопроизводства: документационное обеспечение управления : учебное пособие / М.В. Кирсанова, Ю.М. Аксенов. — 6-е изд., испр. и доп. — Москва : ИНФРА-М, 2020. — 257 с. + Доп. материалы [Электронный ресурс]. — (Высшее образование: Бакалавриат). - ISBN 978-5-16-006789-6. - Текст : электронный. - URL: </w:t>
      </w:r>
      <w:hyperlink r:id="rId11" w:history="1">
        <w:r w:rsidRPr="00F407D5">
          <w:rPr>
            <w:rStyle w:val="a3"/>
            <w:rFonts w:ascii="Times New Roman" w:hAnsi="Times New Roman" w:cs="Times New Roman"/>
            <w:sz w:val="26"/>
            <w:szCs w:val="26"/>
          </w:rPr>
          <w:t>https://znanium.com/catalog/product/1088888</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5. Гугуева, Т. А. Конфиденциальное делопроизводство : учебное пособие / Т.А. Гугуева. — 2-е изд., перераб. и доп. — Москва : ИНФРА-М, 2021. — 199 с. — (Среднее профессиональное образование). - ISBN 978-5-16-016585-1. - Текст : электронный. - URL: </w:t>
      </w:r>
      <w:hyperlink r:id="rId12" w:history="1">
        <w:r w:rsidRPr="00F407D5">
          <w:rPr>
            <w:rStyle w:val="a3"/>
            <w:rFonts w:ascii="Times New Roman" w:hAnsi="Times New Roman" w:cs="Times New Roman"/>
            <w:sz w:val="26"/>
            <w:szCs w:val="26"/>
          </w:rPr>
          <w:t>https://znanium.com/catalog/product/1191331</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6.Быкова,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перераб. и доп. — Москва : ИНФРА-М, 2021. — 304 с. + Доп. материалы [Электронный ресурс]. — (Среднее профессиональное образование). - ISBN 978-5-16-013913-5. - Текст : электронный. - URL: </w:t>
      </w:r>
      <w:hyperlink r:id="rId13" w:history="1">
        <w:r w:rsidRPr="00F407D5">
          <w:rPr>
            <w:rStyle w:val="a3"/>
            <w:rFonts w:ascii="Times New Roman" w:hAnsi="Times New Roman" w:cs="Times New Roman"/>
            <w:sz w:val="26"/>
            <w:szCs w:val="26"/>
          </w:rPr>
          <w:t>https://znanium.com/catalog/product/1141796</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7. Зверева, В. П. Прганизация и технология работы с конфиденциальными документами : учебное пособие / В. П. Зверева, А. В. Назаров. — Москва : КУРС : ИНФРА-М, 2023. - 320 с. - (Среднее профессиональное образование). - ISBN 978-5-906818-96-6. - Текст : электронный. - URL: </w:t>
      </w:r>
      <w:hyperlink r:id="rId14" w:history="1">
        <w:r w:rsidRPr="00F407D5">
          <w:rPr>
            <w:rStyle w:val="a3"/>
            <w:rFonts w:ascii="Times New Roman" w:hAnsi="Times New Roman" w:cs="Times New Roman"/>
            <w:sz w:val="26"/>
            <w:szCs w:val="26"/>
          </w:rPr>
          <w:t>https://znanium.com/catalog/product/1095176</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8. Логачев, М. С. Информационные системы и программирование. Администратор баз данных. Выпускная квалификационная работа : учебник / М.С. Логачёв. — Москва : ИНФРА-М, 2022. — 439 с. — (Среднее профессиональное образование). - ISBN 978-5-16-014985-1. - Текст : электронный. - URL: </w:t>
      </w:r>
      <w:hyperlink r:id="rId15" w:history="1">
        <w:r w:rsidRPr="00F407D5">
          <w:rPr>
            <w:rStyle w:val="a3"/>
            <w:rFonts w:ascii="Times New Roman" w:hAnsi="Times New Roman" w:cs="Times New Roman"/>
            <w:sz w:val="26"/>
            <w:szCs w:val="26"/>
          </w:rPr>
          <w:t>https://znanium.com/catalog/product/1775393</w:t>
        </w:r>
      </w:hyperlink>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9. Быкова, Т. А. Документационное обеспечение управления (делопроизводство) : учебное пособие / Т.А. Быкова, Т.В. Кузнецова, Л.В. Санкина ; под общ. ред. Т.В. Кузнецовой. — 2-е изд., перераб. и доп. — Москва : ИНФРА-М, 2021. — 304 с. + Доп. материалы [Электронный ресурс]. — (Среднее профессиональное образование). - </w:t>
      </w:r>
      <w:r w:rsidRPr="00F407D5">
        <w:rPr>
          <w:rFonts w:ascii="Times New Roman" w:hAnsi="Times New Roman" w:cs="Times New Roman"/>
          <w:sz w:val="26"/>
          <w:szCs w:val="26"/>
        </w:rPr>
        <w:lastRenderedPageBreak/>
        <w:t xml:space="preserve">ISBN 978-5-16-013913-5. - Текст : электронный. - URL: </w:t>
      </w:r>
      <w:hyperlink r:id="rId16" w:history="1">
        <w:r w:rsidRPr="00F407D5">
          <w:rPr>
            <w:rStyle w:val="a3"/>
            <w:rFonts w:ascii="Times New Roman" w:hAnsi="Times New Roman" w:cs="Times New Roman"/>
            <w:sz w:val="26"/>
            <w:szCs w:val="26"/>
          </w:rPr>
          <w:t>https://znanium.com/catalog/product/1141796</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10. Зверева, В. П. Прганизация и технология работы с конфиденциальными документами : учебное пособие / В. П. Зверева, А. В. Назаров. — Москва : КУРС : ИНФРА-М, 2023. - 320 с. - (Среднее профессиональное образование). - ISBN 978-5-906818-96-6. - Текст : электронный. - URL: </w:t>
      </w:r>
      <w:hyperlink r:id="rId17" w:history="1">
        <w:r w:rsidRPr="00F407D5">
          <w:rPr>
            <w:rStyle w:val="a3"/>
            <w:rFonts w:ascii="Times New Roman" w:hAnsi="Times New Roman" w:cs="Times New Roman"/>
            <w:sz w:val="26"/>
            <w:szCs w:val="26"/>
          </w:rPr>
          <w:t>https://znanium.com/catalog/product/1095176</w:t>
        </w:r>
      </w:hyperlink>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11. Гладий, Е. В. Документационное обеспечение управления : учебное пособие / Е.В. Гладий. — Москва : РИОР : ИНФРА-М, 2020. — 249 с. — (Среднее профессиональное образование). — DOI: https://doi.org/10.12737/14202. - ISBN 978-5-369-01042-6. - Текст : электронный. - URL: </w:t>
      </w:r>
      <w:hyperlink r:id="rId18" w:history="1">
        <w:r w:rsidRPr="00F407D5">
          <w:rPr>
            <w:rStyle w:val="a3"/>
            <w:rFonts w:ascii="Times New Roman" w:hAnsi="Times New Roman" w:cs="Times New Roman"/>
            <w:sz w:val="26"/>
            <w:szCs w:val="26"/>
          </w:rPr>
          <w:t>https://znanium.com/catalog/product/1065817</w:t>
        </w:r>
      </w:hyperlink>
    </w:p>
    <w:p w:rsidR="00F407D5" w:rsidRPr="00F407D5" w:rsidRDefault="00F407D5" w:rsidP="00F407D5">
      <w:pPr>
        <w:ind w:firstLine="567"/>
        <w:rPr>
          <w:rFonts w:ascii="Times New Roman" w:hAnsi="Times New Roman" w:cs="Times New Roman"/>
          <w:b/>
          <w:color w:val="FF0000"/>
          <w:sz w:val="26"/>
          <w:szCs w:val="26"/>
        </w:rPr>
      </w:pPr>
      <w:r w:rsidRPr="00F407D5">
        <w:rPr>
          <w:rFonts w:ascii="Times New Roman" w:hAnsi="Times New Roman" w:cs="Times New Roman"/>
          <w:sz w:val="26"/>
          <w:szCs w:val="26"/>
        </w:rPr>
        <w:t xml:space="preserve">12. Кирсанова, М. В. Курс делопроизводства: документационное обеспечение управления : учебное пособие / М.В. Кирсанова, Ю.М. Аксенов. — 6-е изд., испр. и доп. — Москва : ИНФРА-М, 2020. — 257 с. + Доп. материалы [Электронный ресурс]. — (Высшее образование: Бакалавриат). - ISBN 978-5-16-006789-6. - Текст : электронный. - URL: </w:t>
      </w:r>
      <w:hyperlink r:id="rId19" w:history="1">
        <w:r w:rsidRPr="00F407D5">
          <w:rPr>
            <w:rStyle w:val="a3"/>
            <w:rFonts w:ascii="Times New Roman" w:hAnsi="Times New Roman" w:cs="Times New Roman"/>
            <w:sz w:val="26"/>
            <w:szCs w:val="26"/>
          </w:rPr>
          <w:t>https://znanium.com/catalog/product/1088888</w:t>
        </w:r>
      </w:hyperlink>
    </w:p>
    <w:p w:rsidR="00F407D5" w:rsidRPr="00F407D5" w:rsidRDefault="00F407D5" w:rsidP="00F407D5">
      <w:pPr>
        <w:ind w:firstLine="567"/>
        <w:rPr>
          <w:rFonts w:ascii="Times New Roman" w:hAnsi="Times New Roman" w:cs="Times New Roman"/>
          <w:b/>
          <w:color w:val="FF0000"/>
          <w:sz w:val="26"/>
          <w:szCs w:val="26"/>
        </w:rPr>
      </w:pPr>
    </w:p>
    <w:p w:rsidR="00F407D5" w:rsidRPr="00F407D5" w:rsidRDefault="00F407D5" w:rsidP="00F407D5">
      <w:pPr>
        <w:ind w:firstLine="567"/>
        <w:rPr>
          <w:rFonts w:ascii="Times New Roman" w:hAnsi="Times New Roman" w:cs="Times New Roman"/>
          <w:sz w:val="26"/>
          <w:szCs w:val="26"/>
        </w:rPr>
      </w:pPr>
      <w:r w:rsidRPr="00F407D5">
        <w:rPr>
          <w:rFonts w:ascii="Times New Roman" w:eastAsia="PMingLiU" w:hAnsi="Times New Roman" w:cs="Times New Roman"/>
          <w:sz w:val="26"/>
          <w:szCs w:val="26"/>
          <w:lang w:eastAsia="zh-TW"/>
        </w:rPr>
        <w:t xml:space="preserve">Дополнительные источники: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1. Кабашов, С. Ю. Организация общего и специального делопроизводства в органах местного самоуправления : учебное пособие / С.Ю. Кабашов. — Москва : ИНФРА-М, 2023. — 421 с. — (Среднее профессиональное образование). - ISBN 978-5-16-014860-1. - Текст : электронный. - URL: </w:t>
      </w:r>
      <w:hyperlink r:id="rId20" w:history="1">
        <w:r w:rsidRPr="00F407D5">
          <w:rPr>
            <w:rStyle w:val="a3"/>
            <w:rFonts w:ascii="Times New Roman" w:hAnsi="Times New Roman" w:cs="Times New Roman"/>
            <w:sz w:val="26"/>
            <w:szCs w:val="26"/>
          </w:rPr>
          <w:t>https://znanium.com/catalog/product/1960109</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2. Гугуева, Т. А. Конфиденциальное делопроизводство : учебное пособие / Т.А. Гугуева. — 2-е изд., перераб. и доп. — Москва : ИНФРА-М, 2021. — 199 с. — (Среднее профессиональное образование). - ISBN 978-5-16-016585-1. - Текст : электронный. - URL: </w:t>
      </w:r>
      <w:hyperlink r:id="rId21" w:history="1">
        <w:r w:rsidRPr="00F407D5">
          <w:rPr>
            <w:rStyle w:val="a3"/>
            <w:rFonts w:ascii="Times New Roman" w:hAnsi="Times New Roman" w:cs="Times New Roman"/>
            <w:sz w:val="26"/>
            <w:szCs w:val="26"/>
          </w:rPr>
          <w:t>https://znanium.com/catalog/product/1191331</w:t>
        </w:r>
      </w:hyperlink>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3. Гугуева, Т. А. Конфиденциальное делопроизводство : учебное пособие / Т.А. Гугуева. — 2-е изд., перераб. и доп. — Москва : ИНФРА-М, 2021. — 199 с. — (Среднее профессиональное образование). - ISBN 978-5-16-016585-1. - Текст : электронный. - URL: </w:t>
      </w:r>
      <w:hyperlink r:id="rId22" w:history="1">
        <w:r w:rsidRPr="00F407D5">
          <w:rPr>
            <w:rStyle w:val="a3"/>
            <w:rFonts w:ascii="Times New Roman" w:hAnsi="Times New Roman" w:cs="Times New Roman"/>
            <w:sz w:val="26"/>
            <w:szCs w:val="26"/>
          </w:rPr>
          <w:t>https://znanium.com/catalog/product/1191331</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 xml:space="preserve">4. Кабашов, С. Ю. Организация общего и специального делопроизводства в органах местного самоуправления : учебное пособие / С.Ю. Кабашов. — Москва : ИНФРА-М, 2023. — 421 с. — (Среднее профессиональное образование). - ISBN 978-5-16-014860-1. - Текст : электронный. - URL: </w:t>
      </w:r>
      <w:hyperlink r:id="rId23" w:history="1">
        <w:r w:rsidRPr="00F407D5">
          <w:rPr>
            <w:rStyle w:val="a3"/>
            <w:rFonts w:ascii="Times New Roman" w:hAnsi="Times New Roman" w:cs="Times New Roman"/>
            <w:sz w:val="26"/>
            <w:szCs w:val="26"/>
          </w:rPr>
          <w:t>https://znanium.com/catalog/product/1960109</w:t>
        </w:r>
      </w:hyperlink>
      <w:r w:rsidRPr="00F407D5">
        <w:rPr>
          <w:rFonts w:ascii="Times New Roman" w:hAnsi="Times New Roman" w:cs="Times New Roman"/>
          <w:sz w:val="26"/>
          <w:szCs w:val="26"/>
        </w:rPr>
        <w:t xml:space="preserve"> </w:t>
      </w:r>
    </w:p>
    <w:p w:rsidR="00F407D5" w:rsidRPr="00F407D5" w:rsidRDefault="00F407D5" w:rsidP="00F407D5">
      <w:pPr>
        <w:ind w:firstLine="567"/>
        <w:rPr>
          <w:rFonts w:ascii="Times New Roman" w:hAnsi="Times New Roman" w:cs="Times New Roman"/>
          <w:b/>
          <w:color w:val="FF0000"/>
          <w:sz w:val="26"/>
          <w:szCs w:val="26"/>
        </w:rPr>
      </w:pPr>
    </w:p>
    <w:p w:rsidR="00F407D5" w:rsidRPr="00F407D5" w:rsidRDefault="00F407D5" w:rsidP="00F407D5">
      <w:pPr>
        <w:ind w:firstLine="567"/>
        <w:rPr>
          <w:rFonts w:ascii="Times New Roman" w:hAnsi="Times New Roman" w:cs="Times New Roman"/>
          <w:b/>
          <w:color w:val="FF0000"/>
          <w:sz w:val="26"/>
          <w:szCs w:val="26"/>
        </w:rPr>
      </w:pPr>
    </w:p>
    <w:p w:rsidR="00F407D5" w:rsidRPr="00F407D5" w:rsidRDefault="00F407D5" w:rsidP="00F407D5">
      <w:pPr>
        <w:ind w:firstLine="567"/>
        <w:rPr>
          <w:rFonts w:ascii="Times New Roman" w:hAnsi="Times New Roman" w:cs="Times New Roman"/>
          <w:b/>
          <w:sz w:val="26"/>
          <w:szCs w:val="26"/>
        </w:rPr>
      </w:pPr>
      <w:r w:rsidRPr="00F407D5">
        <w:rPr>
          <w:rFonts w:ascii="Times New Roman" w:hAnsi="Times New Roman" w:cs="Times New Roman"/>
          <w:b/>
          <w:sz w:val="26"/>
          <w:szCs w:val="26"/>
        </w:rPr>
        <w:t>Интернет-ресурсы:</w:t>
      </w:r>
    </w:p>
    <w:p w:rsidR="00F407D5" w:rsidRPr="00F407D5" w:rsidRDefault="00F407D5" w:rsidP="00F407D5">
      <w:pPr>
        <w:ind w:firstLine="567"/>
        <w:jc w:val="both"/>
        <w:rPr>
          <w:rFonts w:ascii="Times New Roman" w:hAnsi="Times New Roman" w:cs="Times New Roman"/>
          <w:bCs/>
          <w:sz w:val="26"/>
          <w:szCs w:val="26"/>
        </w:rPr>
      </w:pPr>
      <w:r w:rsidRPr="00F407D5">
        <w:rPr>
          <w:rFonts w:ascii="Times New Roman" w:hAnsi="Times New Roman" w:cs="Times New Roman"/>
          <w:bCs/>
          <w:sz w:val="26"/>
          <w:szCs w:val="26"/>
        </w:rPr>
        <w:t xml:space="preserve">1. Электронная библиотечная система </w:t>
      </w:r>
      <w:hyperlink r:id="rId24" w:history="1">
        <w:r w:rsidRPr="00F407D5">
          <w:rPr>
            <w:rFonts w:ascii="Times New Roman" w:hAnsi="Times New Roman" w:cs="Times New Roman"/>
            <w:bCs/>
            <w:sz w:val="26"/>
            <w:szCs w:val="26"/>
            <w:u w:val="single"/>
          </w:rPr>
          <w:t>http://znanium.com/</w:t>
        </w:r>
      </w:hyperlink>
    </w:p>
    <w:p w:rsidR="00F407D5" w:rsidRPr="00F407D5" w:rsidRDefault="00F407D5" w:rsidP="00F407D5">
      <w:pPr>
        <w:shd w:val="clear" w:color="auto" w:fill="FFFFFF"/>
        <w:ind w:firstLine="567"/>
        <w:rPr>
          <w:rFonts w:ascii="Times New Roman" w:hAnsi="Times New Roman" w:cs="Times New Roman"/>
          <w:sz w:val="26"/>
          <w:szCs w:val="26"/>
        </w:rPr>
      </w:pPr>
      <w:r w:rsidRPr="00F407D5">
        <w:rPr>
          <w:rFonts w:ascii="Times New Roman" w:hAnsi="Times New Roman" w:cs="Times New Roman"/>
          <w:sz w:val="26"/>
          <w:szCs w:val="26"/>
        </w:rPr>
        <w:t xml:space="preserve">2. Окно открытого доступа  Рособразования к информационным ресурсам </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3. http://eor.edu.ru, Федеральный центр информационно-образовательных</w:t>
      </w:r>
    </w:p>
    <w:p w:rsidR="00F407D5" w:rsidRPr="00F407D5" w:rsidRDefault="00F407D5" w:rsidP="00F407D5">
      <w:pPr>
        <w:ind w:firstLine="567"/>
        <w:rPr>
          <w:rFonts w:ascii="Times New Roman" w:hAnsi="Times New Roman" w:cs="Times New Roman"/>
          <w:sz w:val="26"/>
          <w:szCs w:val="26"/>
        </w:rPr>
      </w:pPr>
      <w:r w:rsidRPr="00F407D5">
        <w:rPr>
          <w:rFonts w:ascii="Times New Roman" w:hAnsi="Times New Roman" w:cs="Times New Roman"/>
          <w:sz w:val="26"/>
          <w:szCs w:val="26"/>
        </w:rPr>
        <w:t>ресурсов</w:t>
      </w:r>
      <w:r w:rsidRPr="00F407D5">
        <w:rPr>
          <w:rFonts w:ascii="Times New Roman" w:hAnsi="Times New Roman" w:cs="Times New Roman"/>
          <w:b/>
          <w:sz w:val="26"/>
          <w:szCs w:val="26"/>
          <w:lang w:eastAsia="en-US"/>
        </w:rPr>
        <w:t>.</w:t>
      </w:r>
    </w:p>
    <w:p w:rsidR="00F407D5" w:rsidRPr="00F407D5" w:rsidRDefault="00F407D5" w:rsidP="00F407D5">
      <w:pPr>
        <w:ind w:left="142" w:firstLine="567"/>
        <w:rPr>
          <w:rFonts w:ascii="Times New Roman" w:hAnsi="Times New Roman" w:cs="Times New Roman"/>
          <w:sz w:val="26"/>
          <w:szCs w:val="26"/>
          <w:lang w:eastAsia="en-US"/>
        </w:rPr>
      </w:pPr>
      <w:r w:rsidRPr="00F407D5">
        <w:rPr>
          <w:rFonts w:ascii="Times New Roman" w:hAnsi="Times New Roman" w:cs="Times New Roman"/>
          <w:sz w:val="26"/>
          <w:szCs w:val="26"/>
          <w:lang w:eastAsia="en-US"/>
        </w:rPr>
        <w:t xml:space="preserve">4. </w:t>
      </w:r>
      <w:hyperlink r:id="rId25" w:history="1">
        <w:r w:rsidRPr="00F407D5">
          <w:rPr>
            <w:rFonts w:ascii="Times New Roman" w:hAnsi="Times New Roman" w:cs="Times New Roman"/>
            <w:color w:val="0000FF"/>
            <w:sz w:val="26"/>
            <w:szCs w:val="26"/>
            <w:u w:val="single"/>
            <w:lang w:val="en-US" w:eastAsia="en-US"/>
          </w:rPr>
          <w:t>http</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www</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svaga</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ru</w:t>
        </w:r>
        <w:r w:rsidRPr="00F407D5">
          <w:rPr>
            <w:rFonts w:ascii="Times New Roman" w:hAnsi="Times New Roman" w:cs="Times New Roman"/>
            <w:color w:val="0000FF"/>
            <w:sz w:val="26"/>
            <w:szCs w:val="26"/>
            <w:u w:val="single"/>
            <w:lang w:eastAsia="en-US"/>
          </w:rPr>
          <w:t>/</w:t>
        </w:r>
      </w:hyperlink>
      <w:r w:rsidRPr="00F407D5">
        <w:rPr>
          <w:rFonts w:ascii="Times New Roman" w:hAnsi="Times New Roman" w:cs="Times New Roman"/>
          <w:sz w:val="26"/>
          <w:szCs w:val="26"/>
          <w:lang w:eastAsia="en-US"/>
        </w:rPr>
        <w:t>.</w:t>
      </w:r>
    </w:p>
    <w:p w:rsidR="00F407D5" w:rsidRPr="00F407D5" w:rsidRDefault="00F407D5" w:rsidP="00F407D5">
      <w:pPr>
        <w:ind w:left="142" w:firstLine="567"/>
        <w:rPr>
          <w:rFonts w:ascii="Times New Roman" w:hAnsi="Times New Roman" w:cs="Times New Roman"/>
          <w:sz w:val="26"/>
          <w:szCs w:val="26"/>
          <w:lang w:eastAsia="en-US"/>
        </w:rPr>
      </w:pPr>
      <w:r w:rsidRPr="00F407D5">
        <w:rPr>
          <w:rFonts w:ascii="Times New Roman" w:hAnsi="Times New Roman" w:cs="Times New Roman"/>
          <w:sz w:val="26"/>
          <w:szCs w:val="26"/>
          <w:lang w:eastAsia="en-US"/>
        </w:rPr>
        <w:t xml:space="preserve">5. </w:t>
      </w:r>
      <w:hyperlink r:id="rId26" w:history="1">
        <w:r w:rsidRPr="00F407D5">
          <w:rPr>
            <w:rFonts w:ascii="Times New Roman" w:hAnsi="Times New Roman" w:cs="Times New Roman"/>
            <w:color w:val="0000FF"/>
            <w:sz w:val="26"/>
            <w:szCs w:val="26"/>
            <w:u w:val="single"/>
            <w:lang w:val="en-US" w:eastAsia="en-US"/>
          </w:rPr>
          <w:t>http</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svarka</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dukon</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ru</w:t>
        </w:r>
        <w:r w:rsidRPr="00F407D5">
          <w:rPr>
            <w:rFonts w:ascii="Times New Roman" w:hAnsi="Times New Roman" w:cs="Times New Roman"/>
            <w:color w:val="0000FF"/>
            <w:sz w:val="26"/>
            <w:szCs w:val="26"/>
            <w:u w:val="single"/>
            <w:lang w:eastAsia="en-US"/>
          </w:rPr>
          <w:t>/</w:t>
        </w:r>
      </w:hyperlink>
      <w:r w:rsidRPr="00F407D5">
        <w:rPr>
          <w:rFonts w:ascii="Times New Roman" w:hAnsi="Times New Roman" w:cs="Times New Roman"/>
          <w:sz w:val="26"/>
          <w:szCs w:val="26"/>
          <w:lang w:eastAsia="en-US"/>
        </w:rPr>
        <w:t>.</w:t>
      </w:r>
    </w:p>
    <w:p w:rsidR="00F407D5" w:rsidRPr="00F407D5" w:rsidRDefault="00F407D5" w:rsidP="00F407D5">
      <w:pPr>
        <w:ind w:left="142" w:firstLine="567"/>
        <w:rPr>
          <w:rFonts w:ascii="Times New Roman" w:hAnsi="Times New Roman" w:cs="Times New Roman"/>
          <w:sz w:val="26"/>
          <w:szCs w:val="26"/>
          <w:lang w:eastAsia="en-US"/>
        </w:rPr>
      </w:pPr>
      <w:r w:rsidRPr="00F407D5">
        <w:rPr>
          <w:rFonts w:ascii="Times New Roman" w:hAnsi="Times New Roman" w:cs="Times New Roman"/>
          <w:sz w:val="26"/>
          <w:szCs w:val="26"/>
          <w:lang w:eastAsia="en-US"/>
        </w:rPr>
        <w:t xml:space="preserve">6. </w:t>
      </w:r>
      <w:hyperlink r:id="rId27" w:history="1">
        <w:r w:rsidRPr="00F407D5">
          <w:rPr>
            <w:rFonts w:ascii="Times New Roman" w:hAnsi="Times New Roman" w:cs="Times New Roman"/>
            <w:color w:val="0000FF"/>
            <w:sz w:val="26"/>
            <w:szCs w:val="26"/>
            <w:u w:val="single"/>
            <w:lang w:val="en-US" w:eastAsia="en-US"/>
          </w:rPr>
          <w:t>http</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www</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esab</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com</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ru</w:t>
        </w:r>
        <w:r w:rsidRPr="00F407D5">
          <w:rPr>
            <w:rFonts w:ascii="Times New Roman" w:hAnsi="Times New Roman" w:cs="Times New Roman"/>
            <w:color w:val="0000FF"/>
            <w:sz w:val="26"/>
            <w:szCs w:val="26"/>
            <w:u w:val="single"/>
            <w:lang w:eastAsia="en-US"/>
          </w:rPr>
          <w:t>/</w:t>
        </w:r>
        <w:r w:rsidRPr="00F407D5">
          <w:rPr>
            <w:rFonts w:ascii="Times New Roman" w:hAnsi="Times New Roman" w:cs="Times New Roman"/>
            <w:color w:val="0000FF"/>
            <w:sz w:val="26"/>
            <w:szCs w:val="26"/>
            <w:u w:val="single"/>
            <w:lang w:val="en-US" w:eastAsia="en-US"/>
          </w:rPr>
          <w:t>ru</w:t>
        </w:r>
        <w:r w:rsidRPr="00F407D5">
          <w:rPr>
            <w:rFonts w:ascii="Times New Roman" w:hAnsi="Times New Roman" w:cs="Times New Roman"/>
            <w:color w:val="0000FF"/>
            <w:sz w:val="26"/>
            <w:szCs w:val="26"/>
            <w:u w:val="single"/>
            <w:lang w:eastAsia="en-US"/>
          </w:rPr>
          <w:t>/</w:t>
        </w:r>
      </w:hyperlink>
      <w:r w:rsidRPr="00F407D5">
        <w:rPr>
          <w:rFonts w:ascii="Times New Roman" w:hAnsi="Times New Roman" w:cs="Times New Roman"/>
          <w:sz w:val="26"/>
          <w:szCs w:val="26"/>
          <w:lang w:eastAsia="en-US"/>
        </w:rPr>
        <w:t>.</w:t>
      </w:r>
    </w:p>
    <w:p w:rsidR="00F407D5" w:rsidRPr="00F407D5" w:rsidRDefault="00F407D5" w:rsidP="00F407D5">
      <w:pPr>
        <w:ind w:firstLine="567"/>
        <w:jc w:val="both"/>
        <w:rPr>
          <w:rFonts w:ascii="Times New Roman" w:hAnsi="Times New Roman" w:cs="Times New Roman"/>
          <w:bCs/>
          <w:sz w:val="26"/>
          <w:szCs w:val="26"/>
        </w:rPr>
      </w:pPr>
      <w:r w:rsidRPr="00F407D5">
        <w:rPr>
          <w:rFonts w:ascii="Times New Roman" w:hAnsi="Times New Roman" w:cs="Times New Roman"/>
          <w:bCs/>
          <w:sz w:val="26"/>
          <w:szCs w:val="26"/>
        </w:rPr>
        <w:t xml:space="preserve">Сервисы и инструменты: </w:t>
      </w:r>
    </w:p>
    <w:p w:rsidR="00F407D5" w:rsidRPr="00F407D5" w:rsidRDefault="00F407D5" w:rsidP="00F407D5">
      <w:pPr>
        <w:ind w:firstLine="567"/>
        <w:jc w:val="both"/>
        <w:rPr>
          <w:rFonts w:ascii="Times New Roman" w:hAnsi="Times New Roman" w:cs="Times New Roman"/>
          <w:i/>
          <w:sz w:val="26"/>
          <w:szCs w:val="26"/>
        </w:rPr>
      </w:pPr>
      <w:r w:rsidRPr="00F407D5">
        <w:rPr>
          <w:rFonts w:ascii="Times New Roman" w:hAnsi="Times New Roman" w:cs="Times New Roman"/>
          <w:i/>
          <w:sz w:val="26"/>
          <w:szCs w:val="26"/>
        </w:rPr>
        <w:lastRenderedPageBreak/>
        <w:t xml:space="preserve">1. Skype (режим доступа: https://www.skype.com/) </w:t>
      </w:r>
    </w:p>
    <w:p w:rsidR="00F407D5" w:rsidRPr="00F407D5" w:rsidRDefault="00F407D5" w:rsidP="00F407D5">
      <w:pPr>
        <w:ind w:firstLine="567"/>
        <w:jc w:val="both"/>
        <w:rPr>
          <w:rFonts w:ascii="Times New Roman" w:hAnsi="Times New Roman" w:cs="Times New Roman"/>
          <w:i/>
          <w:sz w:val="26"/>
          <w:szCs w:val="26"/>
        </w:rPr>
      </w:pPr>
      <w:r w:rsidRPr="00F407D5">
        <w:rPr>
          <w:rFonts w:ascii="Times New Roman" w:hAnsi="Times New Roman" w:cs="Times New Roman"/>
          <w:i/>
          <w:sz w:val="26"/>
          <w:szCs w:val="26"/>
        </w:rPr>
        <w:t xml:space="preserve">2. Zoom (режим доступа: </w:t>
      </w:r>
      <w:hyperlink r:id="rId28" w:history="1">
        <w:r w:rsidRPr="00F407D5">
          <w:rPr>
            <w:rStyle w:val="a3"/>
            <w:rFonts w:ascii="Times New Roman" w:hAnsi="Times New Roman" w:cs="Times New Roman"/>
            <w:i/>
            <w:sz w:val="26"/>
            <w:szCs w:val="26"/>
          </w:rPr>
          <w:t>https://zoom.us/</w:t>
        </w:r>
      </w:hyperlink>
      <w:r w:rsidRPr="00F407D5">
        <w:rPr>
          <w:rFonts w:ascii="Times New Roman" w:hAnsi="Times New Roman" w:cs="Times New Roman"/>
          <w:i/>
          <w:sz w:val="26"/>
          <w:szCs w:val="26"/>
        </w:rPr>
        <w:t>)</w:t>
      </w:r>
    </w:p>
    <w:p w:rsidR="00F407D5" w:rsidRPr="00F407D5" w:rsidRDefault="00F407D5" w:rsidP="00F407D5">
      <w:pPr>
        <w:ind w:firstLine="567"/>
        <w:jc w:val="both"/>
        <w:rPr>
          <w:rFonts w:ascii="Times New Roman" w:hAnsi="Times New Roman" w:cs="Times New Roman"/>
          <w:i/>
          <w:sz w:val="26"/>
          <w:szCs w:val="26"/>
        </w:rPr>
      </w:pPr>
      <w:r w:rsidRPr="00F407D5">
        <w:rPr>
          <w:rFonts w:ascii="Times New Roman" w:hAnsi="Times New Roman" w:cs="Times New Roman"/>
          <w:i/>
          <w:sz w:val="26"/>
          <w:szCs w:val="26"/>
        </w:rPr>
        <w:t xml:space="preserve">3. https://disk.yandex.ru/ </w:t>
      </w:r>
    </w:p>
    <w:p w:rsidR="007B44BC" w:rsidRPr="006C1414" w:rsidRDefault="007B44BC" w:rsidP="00D720E3">
      <w:pPr>
        <w:tabs>
          <w:tab w:val="left" w:pos="1148"/>
          <w:tab w:val="center" w:pos="4677"/>
          <w:tab w:val="left" w:pos="6210"/>
        </w:tabs>
        <w:ind w:left="-567" w:firstLine="567"/>
        <w:jc w:val="both"/>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0E23F4">
          <w:footerReference w:type="even" r:id="rId29"/>
          <w:footerReference w:type="default" r:id="rId30"/>
          <w:pgSz w:w="11906" w:h="16838"/>
          <w:pgMar w:top="1134" w:right="707"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31"/>
      <w:footerReference w:type="default" r:id="rId3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77F" w:rsidRDefault="000E577F">
      <w:r>
        <w:separator/>
      </w:r>
    </w:p>
  </w:endnote>
  <w:endnote w:type="continuationSeparator" w:id="0">
    <w:p w:rsidR="000E577F" w:rsidRDefault="000E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534902" w:rsidRDefault="00534902"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534902" w:rsidRDefault="00534902"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2" w:rsidRDefault="00534902"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77F" w:rsidRDefault="000E577F">
      <w:r>
        <w:separator/>
      </w:r>
    </w:p>
  </w:footnote>
  <w:footnote w:type="continuationSeparator" w:id="0">
    <w:p w:rsidR="000E577F" w:rsidRDefault="000E57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A57046"/>
    <w:multiLevelType w:val="multilevel"/>
    <w:tmpl w:val="FF18E0A0"/>
    <w:lvl w:ilvl="0">
      <w:start w:val="1"/>
      <w:numFmt w:val="bullet"/>
      <w:lvlText w:val=""/>
      <w:lvlJc w:val="left"/>
      <w:pPr>
        <w:ind w:left="644" w:hanging="360"/>
      </w:pPr>
      <w:rPr>
        <w:rFonts w:ascii="Symbol" w:hAnsi="Symbol" w:cs="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cs="Wingdings" w:hint="default"/>
      </w:rPr>
    </w:lvl>
    <w:lvl w:ilvl="3">
      <w:start w:val="1"/>
      <w:numFmt w:val="bullet"/>
      <w:lvlText w:val=""/>
      <w:lvlJc w:val="left"/>
      <w:pPr>
        <w:ind w:left="2804" w:hanging="360"/>
      </w:pPr>
      <w:rPr>
        <w:rFonts w:ascii="Symbol" w:hAnsi="Symbol" w:cs="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cs="Wingdings" w:hint="default"/>
      </w:rPr>
    </w:lvl>
    <w:lvl w:ilvl="6">
      <w:start w:val="1"/>
      <w:numFmt w:val="bullet"/>
      <w:lvlText w:val=""/>
      <w:lvlJc w:val="left"/>
      <w:pPr>
        <w:ind w:left="4964" w:hanging="360"/>
      </w:pPr>
      <w:rPr>
        <w:rFonts w:ascii="Symbol" w:hAnsi="Symbol" w:cs="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cs="Wingdings" w:hint="default"/>
      </w:rPr>
    </w:lvl>
  </w:abstractNum>
  <w:abstractNum w:abstractNumId="6">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4E0A2B"/>
    <w:multiLevelType w:val="hybridMultilevel"/>
    <w:tmpl w:val="3118BF54"/>
    <w:lvl w:ilvl="0" w:tplc="E5B030F2">
      <w:start w:val="1"/>
      <w:numFmt w:val="decimal"/>
      <w:lvlText w:val="%1."/>
      <w:lvlJc w:val="left"/>
      <w:pPr>
        <w:ind w:left="467" w:hanging="360"/>
      </w:pPr>
      <w:rPr>
        <w:rFonts w:hint="default"/>
        <w:b w:val="0"/>
        <w:i w:val="0"/>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6">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77460E"/>
    <w:multiLevelType w:val="hybridMultilevel"/>
    <w:tmpl w:val="ACD64238"/>
    <w:lvl w:ilvl="0" w:tplc="BE88F13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449A2850">
      <w:numFmt w:val="bullet"/>
      <w:lvlText w:val="•"/>
      <w:lvlJc w:val="left"/>
      <w:pPr>
        <w:ind w:left="424" w:hanging="140"/>
      </w:pPr>
      <w:rPr>
        <w:rFonts w:hint="default"/>
        <w:lang w:val="ru-RU" w:eastAsia="en-US" w:bidi="ar-SA"/>
      </w:rPr>
    </w:lvl>
    <w:lvl w:ilvl="2" w:tplc="EDF8DFA0">
      <w:numFmt w:val="bullet"/>
      <w:lvlText w:val="•"/>
      <w:lvlJc w:val="left"/>
      <w:pPr>
        <w:ind w:left="748" w:hanging="140"/>
      </w:pPr>
      <w:rPr>
        <w:rFonts w:hint="default"/>
        <w:lang w:val="ru-RU" w:eastAsia="en-US" w:bidi="ar-SA"/>
      </w:rPr>
    </w:lvl>
    <w:lvl w:ilvl="3" w:tplc="95E28B10">
      <w:numFmt w:val="bullet"/>
      <w:lvlText w:val="•"/>
      <w:lvlJc w:val="left"/>
      <w:pPr>
        <w:ind w:left="1072" w:hanging="140"/>
      </w:pPr>
      <w:rPr>
        <w:rFonts w:hint="default"/>
        <w:lang w:val="ru-RU" w:eastAsia="en-US" w:bidi="ar-SA"/>
      </w:rPr>
    </w:lvl>
    <w:lvl w:ilvl="4" w:tplc="46164C64">
      <w:numFmt w:val="bullet"/>
      <w:lvlText w:val="•"/>
      <w:lvlJc w:val="left"/>
      <w:pPr>
        <w:ind w:left="1396" w:hanging="140"/>
      </w:pPr>
      <w:rPr>
        <w:rFonts w:hint="default"/>
        <w:lang w:val="ru-RU" w:eastAsia="en-US" w:bidi="ar-SA"/>
      </w:rPr>
    </w:lvl>
    <w:lvl w:ilvl="5" w:tplc="F97E1202">
      <w:numFmt w:val="bullet"/>
      <w:lvlText w:val="•"/>
      <w:lvlJc w:val="left"/>
      <w:pPr>
        <w:ind w:left="1720" w:hanging="140"/>
      </w:pPr>
      <w:rPr>
        <w:rFonts w:hint="default"/>
        <w:lang w:val="ru-RU" w:eastAsia="en-US" w:bidi="ar-SA"/>
      </w:rPr>
    </w:lvl>
    <w:lvl w:ilvl="6" w:tplc="378A162C">
      <w:numFmt w:val="bullet"/>
      <w:lvlText w:val="•"/>
      <w:lvlJc w:val="left"/>
      <w:pPr>
        <w:ind w:left="2044" w:hanging="140"/>
      </w:pPr>
      <w:rPr>
        <w:rFonts w:hint="default"/>
        <w:lang w:val="ru-RU" w:eastAsia="en-US" w:bidi="ar-SA"/>
      </w:rPr>
    </w:lvl>
    <w:lvl w:ilvl="7" w:tplc="FAECC496">
      <w:numFmt w:val="bullet"/>
      <w:lvlText w:val="•"/>
      <w:lvlJc w:val="left"/>
      <w:pPr>
        <w:ind w:left="2368" w:hanging="140"/>
      </w:pPr>
      <w:rPr>
        <w:rFonts w:hint="default"/>
        <w:lang w:val="ru-RU" w:eastAsia="en-US" w:bidi="ar-SA"/>
      </w:rPr>
    </w:lvl>
    <w:lvl w:ilvl="8" w:tplc="3C026D92">
      <w:numFmt w:val="bullet"/>
      <w:lvlText w:val="•"/>
      <w:lvlJc w:val="left"/>
      <w:pPr>
        <w:ind w:left="2692" w:hanging="140"/>
      </w:pPr>
      <w:rPr>
        <w:rFonts w:hint="default"/>
        <w:lang w:val="ru-RU" w:eastAsia="en-US" w:bidi="ar-SA"/>
      </w:rPr>
    </w:lvl>
  </w:abstractNum>
  <w:abstractNum w:abstractNumId="20">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E4A1434"/>
    <w:multiLevelType w:val="hybridMultilevel"/>
    <w:tmpl w:val="AA2C009C"/>
    <w:lvl w:ilvl="0" w:tplc="C3E6EB3A">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D2AC8CD8">
      <w:numFmt w:val="bullet"/>
      <w:lvlText w:val="•"/>
      <w:lvlJc w:val="left"/>
      <w:pPr>
        <w:ind w:left="424" w:hanging="140"/>
      </w:pPr>
      <w:rPr>
        <w:rFonts w:hint="default"/>
        <w:lang w:val="ru-RU" w:eastAsia="en-US" w:bidi="ar-SA"/>
      </w:rPr>
    </w:lvl>
    <w:lvl w:ilvl="2" w:tplc="D8C2051A">
      <w:numFmt w:val="bullet"/>
      <w:lvlText w:val="•"/>
      <w:lvlJc w:val="left"/>
      <w:pPr>
        <w:ind w:left="748" w:hanging="140"/>
      </w:pPr>
      <w:rPr>
        <w:rFonts w:hint="default"/>
        <w:lang w:val="ru-RU" w:eastAsia="en-US" w:bidi="ar-SA"/>
      </w:rPr>
    </w:lvl>
    <w:lvl w:ilvl="3" w:tplc="05503246">
      <w:numFmt w:val="bullet"/>
      <w:lvlText w:val="•"/>
      <w:lvlJc w:val="left"/>
      <w:pPr>
        <w:ind w:left="1072" w:hanging="140"/>
      </w:pPr>
      <w:rPr>
        <w:rFonts w:hint="default"/>
        <w:lang w:val="ru-RU" w:eastAsia="en-US" w:bidi="ar-SA"/>
      </w:rPr>
    </w:lvl>
    <w:lvl w:ilvl="4" w:tplc="2424E22E">
      <w:numFmt w:val="bullet"/>
      <w:lvlText w:val="•"/>
      <w:lvlJc w:val="left"/>
      <w:pPr>
        <w:ind w:left="1396" w:hanging="140"/>
      </w:pPr>
      <w:rPr>
        <w:rFonts w:hint="default"/>
        <w:lang w:val="ru-RU" w:eastAsia="en-US" w:bidi="ar-SA"/>
      </w:rPr>
    </w:lvl>
    <w:lvl w:ilvl="5" w:tplc="C3E6C334">
      <w:numFmt w:val="bullet"/>
      <w:lvlText w:val="•"/>
      <w:lvlJc w:val="left"/>
      <w:pPr>
        <w:ind w:left="1720" w:hanging="140"/>
      </w:pPr>
      <w:rPr>
        <w:rFonts w:hint="default"/>
        <w:lang w:val="ru-RU" w:eastAsia="en-US" w:bidi="ar-SA"/>
      </w:rPr>
    </w:lvl>
    <w:lvl w:ilvl="6" w:tplc="2A24129A">
      <w:numFmt w:val="bullet"/>
      <w:lvlText w:val="•"/>
      <w:lvlJc w:val="left"/>
      <w:pPr>
        <w:ind w:left="2044" w:hanging="140"/>
      </w:pPr>
      <w:rPr>
        <w:rFonts w:hint="default"/>
        <w:lang w:val="ru-RU" w:eastAsia="en-US" w:bidi="ar-SA"/>
      </w:rPr>
    </w:lvl>
    <w:lvl w:ilvl="7" w:tplc="F634D12C">
      <w:numFmt w:val="bullet"/>
      <w:lvlText w:val="•"/>
      <w:lvlJc w:val="left"/>
      <w:pPr>
        <w:ind w:left="2368" w:hanging="140"/>
      </w:pPr>
      <w:rPr>
        <w:rFonts w:hint="default"/>
        <w:lang w:val="ru-RU" w:eastAsia="en-US" w:bidi="ar-SA"/>
      </w:rPr>
    </w:lvl>
    <w:lvl w:ilvl="8" w:tplc="3730BABE">
      <w:numFmt w:val="bullet"/>
      <w:lvlText w:val="•"/>
      <w:lvlJc w:val="left"/>
      <w:pPr>
        <w:ind w:left="2692" w:hanging="140"/>
      </w:pPr>
      <w:rPr>
        <w:rFonts w:hint="default"/>
        <w:lang w:val="ru-RU" w:eastAsia="en-US" w:bidi="ar-SA"/>
      </w:rPr>
    </w:lvl>
  </w:abstractNum>
  <w:abstractNum w:abstractNumId="22">
    <w:nsid w:val="2EA82C19"/>
    <w:multiLevelType w:val="hybridMultilevel"/>
    <w:tmpl w:val="1780D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3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8">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29"/>
  </w:num>
  <w:num w:numId="4">
    <w:abstractNumId w:val="17"/>
  </w:num>
  <w:num w:numId="5">
    <w:abstractNumId w:val="31"/>
  </w:num>
  <w:num w:numId="6">
    <w:abstractNumId w:val="36"/>
  </w:num>
  <w:num w:numId="7">
    <w:abstractNumId w:val="2"/>
  </w:num>
  <w:num w:numId="8">
    <w:abstractNumId w:val="3"/>
  </w:num>
  <w:num w:numId="9">
    <w:abstractNumId w:val="9"/>
  </w:num>
  <w:num w:numId="10">
    <w:abstractNumId w:val="24"/>
  </w:num>
  <w:num w:numId="11">
    <w:abstractNumId w:val="7"/>
  </w:num>
  <w:num w:numId="12">
    <w:abstractNumId w:val="41"/>
  </w:num>
  <w:num w:numId="13">
    <w:abstractNumId w:val="39"/>
  </w:num>
  <w:num w:numId="14">
    <w:abstractNumId w:val="10"/>
  </w:num>
  <w:num w:numId="15">
    <w:abstractNumId w:val="32"/>
  </w:num>
  <w:num w:numId="16">
    <w:abstractNumId w:val="12"/>
  </w:num>
  <w:num w:numId="17">
    <w:abstractNumId w:val="35"/>
  </w:num>
  <w:num w:numId="18">
    <w:abstractNumId w:val="13"/>
  </w:num>
  <w:num w:numId="19">
    <w:abstractNumId w:val="25"/>
  </w:num>
  <w:num w:numId="20">
    <w:abstractNumId w:val="23"/>
  </w:num>
  <w:num w:numId="21">
    <w:abstractNumId w:val="14"/>
  </w:num>
  <w:num w:numId="22">
    <w:abstractNumId w:val="37"/>
  </w:num>
  <w:num w:numId="23">
    <w:abstractNumId w:val="30"/>
  </w:num>
  <w:num w:numId="24">
    <w:abstractNumId w:val="34"/>
  </w:num>
  <w:num w:numId="25">
    <w:abstractNumId w:val="11"/>
  </w:num>
  <w:num w:numId="26">
    <w:abstractNumId w:val="8"/>
  </w:num>
  <w:num w:numId="27">
    <w:abstractNumId w:val="18"/>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0"/>
  </w:num>
  <w:num w:numId="32">
    <w:abstractNumId w:val="5"/>
  </w:num>
  <w:num w:numId="33">
    <w:abstractNumId w:val="16"/>
  </w:num>
  <w:num w:numId="34">
    <w:abstractNumId w:val="21"/>
  </w:num>
  <w:num w:numId="35">
    <w:abstractNumId w:val="19"/>
  </w:num>
  <w:num w:numId="36">
    <w:abstractNumId w:val="15"/>
  </w:num>
  <w:num w:numId="37">
    <w:abstractNumId w:val="38"/>
  </w:num>
  <w:num w:numId="38">
    <w:abstractNumId w:val="20"/>
  </w:num>
  <w:num w:numId="39">
    <w:abstractNumId w:val="22"/>
  </w:num>
  <w:num w:numId="40">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F320B"/>
    <w:rsid w:val="00000656"/>
    <w:rsid w:val="0000252D"/>
    <w:rsid w:val="00005D2B"/>
    <w:rsid w:val="0009443B"/>
    <w:rsid w:val="000A0DF0"/>
    <w:rsid w:val="000A1F47"/>
    <w:rsid w:val="000A66D6"/>
    <w:rsid w:val="000B7ACA"/>
    <w:rsid w:val="000C2B4A"/>
    <w:rsid w:val="000E23F4"/>
    <w:rsid w:val="000E577F"/>
    <w:rsid w:val="000F612C"/>
    <w:rsid w:val="00141EEA"/>
    <w:rsid w:val="00162AFC"/>
    <w:rsid w:val="0016485A"/>
    <w:rsid w:val="0017181D"/>
    <w:rsid w:val="001718C4"/>
    <w:rsid w:val="00171B64"/>
    <w:rsid w:val="00182A08"/>
    <w:rsid w:val="001D068F"/>
    <w:rsid w:val="001E0706"/>
    <w:rsid w:val="00202D90"/>
    <w:rsid w:val="0020447E"/>
    <w:rsid w:val="002059F7"/>
    <w:rsid w:val="002074FD"/>
    <w:rsid w:val="00241A4D"/>
    <w:rsid w:val="0026546C"/>
    <w:rsid w:val="00290640"/>
    <w:rsid w:val="002A03E7"/>
    <w:rsid w:val="002D632F"/>
    <w:rsid w:val="002D7729"/>
    <w:rsid w:val="002E304D"/>
    <w:rsid w:val="002E4861"/>
    <w:rsid w:val="003518EC"/>
    <w:rsid w:val="00353121"/>
    <w:rsid w:val="00357C34"/>
    <w:rsid w:val="0037023C"/>
    <w:rsid w:val="003854C8"/>
    <w:rsid w:val="003A4A8E"/>
    <w:rsid w:val="003D7753"/>
    <w:rsid w:val="003E0231"/>
    <w:rsid w:val="00420EEB"/>
    <w:rsid w:val="004578A7"/>
    <w:rsid w:val="004649E2"/>
    <w:rsid w:val="0047250C"/>
    <w:rsid w:val="00496C6B"/>
    <w:rsid w:val="004B2193"/>
    <w:rsid w:val="004B2455"/>
    <w:rsid w:val="004B66DC"/>
    <w:rsid w:val="004D3296"/>
    <w:rsid w:val="00506EDB"/>
    <w:rsid w:val="00510B44"/>
    <w:rsid w:val="005116FA"/>
    <w:rsid w:val="00534902"/>
    <w:rsid w:val="005501A1"/>
    <w:rsid w:val="005A4329"/>
    <w:rsid w:val="005C04BD"/>
    <w:rsid w:val="005C275D"/>
    <w:rsid w:val="005D1028"/>
    <w:rsid w:val="005D33B4"/>
    <w:rsid w:val="006862F9"/>
    <w:rsid w:val="00696953"/>
    <w:rsid w:val="006C1414"/>
    <w:rsid w:val="006D2196"/>
    <w:rsid w:val="006D37F6"/>
    <w:rsid w:val="006D5961"/>
    <w:rsid w:val="006D71CA"/>
    <w:rsid w:val="0070738B"/>
    <w:rsid w:val="00733695"/>
    <w:rsid w:val="007621A6"/>
    <w:rsid w:val="00790611"/>
    <w:rsid w:val="007A254C"/>
    <w:rsid w:val="007A4143"/>
    <w:rsid w:val="007A7BDA"/>
    <w:rsid w:val="007B44BC"/>
    <w:rsid w:val="007B599A"/>
    <w:rsid w:val="007C6494"/>
    <w:rsid w:val="007C7B9B"/>
    <w:rsid w:val="007E175E"/>
    <w:rsid w:val="007F2437"/>
    <w:rsid w:val="007F31E1"/>
    <w:rsid w:val="007F6E05"/>
    <w:rsid w:val="00813FCF"/>
    <w:rsid w:val="008152A2"/>
    <w:rsid w:val="00817076"/>
    <w:rsid w:val="00826DEC"/>
    <w:rsid w:val="00845CAC"/>
    <w:rsid w:val="008557E7"/>
    <w:rsid w:val="008579D6"/>
    <w:rsid w:val="00874752"/>
    <w:rsid w:val="00877040"/>
    <w:rsid w:val="00895D1E"/>
    <w:rsid w:val="008B2781"/>
    <w:rsid w:val="008B464E"/>
    <w:rsid w:val="008B4687"/>
    <w:rsid w:val="008D5054"/>
    <w:rsid w:val="008D5F94"/>
    <w:rsid w:val="008E159F"/>
    <w:rsid w:val="008F105B"/>
    <w:rsid w:val="00900810"/>
    <w:rsid w:val="00913322"/>
    <w:rsid w:val="009322CE"/>
    <w:rsid w:val="0095190B"/>
    <w:rsid w:val="009774B6"/>
    <w:rsid w:val="009A01E6"/>
    <w:rsid w:val="009A127C"/>
    <w:rsid w:val="009A3CFD"/>
    <w:rsid w:val="009B798D"/>
    <w:rsid w:val="009E36DD"/>
    <w:rsid w:val="009E6AC9"/>
    <w:rsid w:val="00A01483"/>
    <w:rsid w:val="00A260D7"/>
    <w:rsid w:val="00A27026"/>
    <w:rsid w:val="00A379A2"/>
    <w:rsid w:val="00A41573"/>
    <w:rsid w:val="00A6662F"/>
    <w:rsid w:val="00AA516C"/>
    <w:rsid w:val="00AD3A09"/>
    <w:rsid w:val="00AE1246"/>
    <w:rsid w:val="00AF0124"/>
    <w:rsid w:val="00AF67C4"/>
    <w:rsid w:val="00AF7FF0"/>
    <w:rsid w:val="00B231DA"/>
    <w:rsid w:val="00B57B41"/>
    <w:rsid w:val="00B939B3"/>
    <w:rsid w:val="00BA06A2"/>
    <w:rsid w:val="00BC6CD4"/>
    <w:rsid w:val="00BD3D23"/>
    <w:rsid w:val="00BF27FB"/>
    <w:rsid w:val="00BF320B"/>
    <w:rsid w:val="00C030E6"/>
    <w:rsid w:val="00C03F29"/>
    <w:rsid w:val="00C04946"/>
    <w:rsid w:val="00C1052A"/>
    <w:rsid w:val="00C14D1F"/>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720E3"/>
    <w:rsid w:val="00D857BB"/>
    <w:rsid w:val="00DA2D5C"/>
    <w:rsid w:val="00DA54E6"/>
    <w:rsid w:val="00DB1414"/>
    <w:rsid w:val="00DB7998"/>
    <w:rsid w:val="00DE27F4"/>
    <w:rsid w:val="00DF40C0"/>
    <w:rsid w:val="00DF6715"/>
    <w:rsid w:val="00E03999"/>
    <w:rsid w:val="00E05186"/>
    <w:rsid w:val="00E06DE5"/>
    <w:rsid w:val="00E13444"/>
    <w:rsid w:val="00E3310B"/>
    <w:rsid w:val="00E451FC"/>
    <w:rsid w:val="00E6516C"/>
    <w:rsid w:val="00E72F53"/>
    <w:rsid w:val="00E74DB7"/>
    <w:rsid w:val="00E974D7"/>
    <w:rsid w:val="00EC3BE5"/>
    <w:rsid w:val="00EE46CF"/>
    <w:rsid w:val="00EE5D51"/>
    <w:rsid w:val="00EF7D93"/>
    <w:rsid w:val="00F04C28"/>
    <w:rsid w:val="00F10B80"/>
    <w:rsid w:val="00F407D5"/>
    <w:rsid w:val="00F70405"/>
    <w:rsid w:val="00F74038"/>
    <w:rsid w:val="00F9722C"/>
    <w:rsid w:val="00FB0709"/>
    <w:rsid w:val="00FB4249"/>
    <w:rsid w:val="00FD6470"/>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 w:type="character" w:customStyle="1" w:styleId="blk">
    <w:name w:val="blk"/>
    <w:basedOn w:val="a0"/>
    <w:rsid w:val="00357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nanium.com/catalog/product/1141796" TargetMode="External"/><Relationship Id="rId18" Type="http://schemas.openxmlformats.org/officeDocument/2006/relationships/hyperlink" Target="https://znanium.com/catalog/product/1065817" TargetMode="External"/><Relationship Id="rId26" Type="http://schemas.openxmlformats.org/officeDocument/2006/relationships/hyperlink" Target="http://svarka.dukon.ru/" TargetMode="External"/><Relationship Id="rId3" Type="http://schemas.openxmlformats.org/officeDocument/2006/relationships/settings" Target="settings.xml"/><Relationship Id="rId21" Type="http://schemas.openxmlformats.org/officeDocument/2006/relationships/hyperlink" Target="https://znanium.com/catalog/product/1191331"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znanium.com/catalog/product/1191331" TargetMode="External"/><Relationship Id="rId17" Type="http://schemas.openxmlformats.org/officeDocument/2006/relationships/hyperlink" Target="https://znanium.com/catalog/product/1095176" TargetMode="External"/><Relationship Id="rId25" Type="http://schemas.openxmlformats.org/officeDocument/2006/relationships/hyperlink" Target="http://www.svaga.r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nanium.com/catalog/product/1141796" TargetMode="External"/><Relationship Id="rId20" Type="http://schemas.openxmlformats.org/officeDocument/2006/relationships/hyperlink" Target="https://znanium.com/catalog/product/1960109"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88888" TargetMode="External"/><Relationship Id="rId24" Type="http://schemas.openxmlformats.org/officeDocument/2006/relationships/hyperlink" Target="http://znanium.com/" TargetMode="External"/><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znanium.com/catalog/product/1775393" TargetMode="External"/><Relationship Id="rId23" Type="http://schemas.openxmlformats.org/officeDocument/2006/relationships/hyperlink" Target="https://znanium.com/catalog/product/1960109" TargetMode="External"/><Relationship Id="rId28" Type="http://schemas.openxmlformats.org/officeDocument/2006/relationships/hyperlink" Target="https://zoom.us/" TargetMode="External"/><Relationship Id="rId10" Type="http://schemas.openxmlformats.org/officeDocument/2006/relationships/hyperlink" Target="https://znanium.com/catalog/product/1865357" TargetMode="External"/><Relationship Id="rId19" Type="http://schemas.openxmlformats.org/officeDocument/2006/relationships/hyperlink" Target="https://znanium.com/catalog/product/1088888"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znanium.com/catalog/product/1141796" TargetMode="External"/><Relationship Id="rId14" Type="http://schemas.openxmlformats.org/officeDocument/2006/relationships/hyperlink" Target="https://znanium.com/catalog/product/1095176" TargetMode="External"/><Relationship Id="rId22" Type="http://schemas.openxmlformats.org/officeDocument/2006/relationships/hyperlink" Target="https://znanium.com/catalog/product/1191331" TargetMode="External"/><Relationship Id="rId27" Type="http://schemas.openxmlformats.org/officeDocument/2006/relationships/hyperlink" Target="http://www.esab.com/ru/ru/" TargetMode="External"/><Relationship Id="rId30" Type="http://schemas.openxmlformats.org/officeDocument/2006/relationships/footer" Target="footer2.xml"/><Relationship Id="rId8" Type="http://schemas.openxmlformats.org/officeDocument/2006/relationships/hyperlink" Target="https://znanium.com/catalog/product/10658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9070</Words>
  <Characters>51705</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60654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Юлия</cp:lastModifiedBy>
  <cp:revision>39</cp:revision>
  <cp:lastPrinted>2021-11-13T08:04:00Z</cp:lastPrinted>
  <dcterms:created xsi:type="dcterms:W3CDTF">2022-03-16T14:57:00Z</dcterms:created>
  <dcterms:modified xsi:type="dcterms:W3CDTF">2023-05-03T12:27:00Z</dcterms:modified>
</cp:coreProperties>
</file>